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C3B3F" w14:textId="77777777" w:rsidR="00E7400A" w:rsidRDefault="00E7400A" w:rsidP="00E7400A">
      <w:pPr>
        <w:autoSpaceDE w:val="0"/>
        <w:autoSpaceDN w:val="0"/>
        <w:adjustRightInd w:val="0"/>
        <w:ind w:left="1" w:hanging="3"/>
        <w:jc w:val="right"/>
        <w:rPr>
          <w:color w:val="000000"/>
          <w:position w:val="0"/>
          <w:sz w:val="20"/>
          <w:szCs w:val="20"/>
        </w:rPr>
      </w:pPr>
      <w:r>
        <w:rPr>
          <w:sz w:val="28"/>
        </w:rPr>
        <w:t xml:space="preserve">                                                                          </w:t>
      </w:r>
      <w:r>
        <w:rPr>
          <w:color w:val="000000"/>
        </w:rPr>
        <w:t xml:space="preserve">Приложение </w:t>
      </w:r>
    </w:p>
    <w:p w14:paraId="5569C471" w14:textId="77777777" w:rsidR="00E7400A" w:rsidRDefault="00E7400A" w:rsidP="00E7400A">
      <w:pPr>
        <w:ind w:left="0" w:hanging="2"/>
        <w:jc w:val="right"/>
        <w:rPr>
          <w:rFonts w:eastAsia="Calibri"/>
          <w:color w:val="000000"/>
        </w:rPr>
      </w:pPr>
      <w:r>
        <w:rPr>
          <w:color w:val="000000"/>
        </w:rPr>
        <w:t xml:space="preserve">к приказу Министерства образования </w:t>
      </w:r>
    </w:p>
    <w:p w14:paraId="55A1F3BF" w14:textId="77777777" w:rsidR="00E7400A" w:rsidRDefault="00E7400A" w:rsidP="00E7400A">
      <w:pPr>
        <w:ind w:left="0" w:hanging="2"/>
        <w:jc w:val="right"/>
        <w:rPr>
          <w:color w:val="000000"/>
          <w:position w:val="0"/>
          <w:sz w:val="22"/>
          <w:szCs w:val="22"/>
        </w:rPr>
      </w:pPr>
      <w:r>
        <w:rPr>
          <w:color w:val="000000"/>
        </w:rPr>
        <w:t>и науки Кыргызской Республики</w:t>
      </w:r>
    </w:p>
    <w:p w14:paraId="4110D847" w14:textId="77777777" w:rsidR="00E7400A" w:rsidRDefault="00E7400A" w:rsidP="00E7400A">
      <w:pPr>
        <w:ind w:left="0" w:hanging="2"/>
        <w:jc w:val="right"/>
        <w:rPr>
          <w:color w:val="000000"/>
        </w:rPr>
      </w:pPr>
      <w:r>
        <w:rPr>
          <w:color w:val="000000"/>
        </w:rPr>
        <w:t>от «___» ______________ 2021 г.</w:t>
      </w:r>
    </w:p>
    <w:p w14:paraId="3E45F93B" w14:textId="77777777" w:rsidR="00E7400A" w:rsidRDefault="00E7400A" w:rsidP="00E7400A">
      <w:pPr>
        <w:widowControl w:val="0"/>
        <w:autoSpaceDE w:val="0"/>
        <w:autoSpaceDN w:val="0"/>
        <w:adjustRightInd w:val="0"/>
        <w:ind w:left="0" w:hanging="2"/>
        <w:jc w:val="right"/>
        <w:rPr>
          <w:b/>
          <w:sz w:val="20"/>
          <w:szCs w:val="20"/>
        </w:rPr>
      </w:pPr>
      <w:r>
        <w:rPr>
          <w:color w:val="000000"/>
        </w:rPr>
        <w:t>№ ________</w:t>
      </w:r>
    </w:p>
    <w:p w14:paraId="1D771351" w14:textId="77777777" w:rsidR="00E7400A" w:rsidRDefault="00E7400A" w:rsidP="00E7400A">
      <w:pPr>
        <w:widowControl w:val="0"/>
        <w:autoSpaceDE w:val="0"/>
        <w:autoSpaceDN w:val="0"/>
        <w:adjustRightInd w:val="0"/>
        <w:ind w:left="0" w:hanging="2"/>
        <w:jc w:val="center"/>
        <w:rPr>
          <w:b/>
        </w:rPr>
      </w:pPr>
    </w:p>
    <w:p w14:paraId="7C2CDDD1" w14:textId="77777777" w:rsidR="00E7400A" w:rsidRDefault="00E7400A" w:rsidP="00E7400A">
      <w:pPr>
        <w:widowControl w:val="0"/>
        <w:autoSpaceDE w:val="0"/>
        <w:autoSpaceDN w:val="0"/>
        <w:adjustRightInd w:val="0"/>
        <w:ind w:left="0" w:hanging="2"/>
        <w:jc w:val="center"/>
        <w:rPr>
          <w:b/>
        </w:rPr>
      </w:pPr>
    </w:p>
    <w:p w14:paraId="6046A17F" w14:textId="77777777" w:rsidR="00E7400A" w:rsidRDefault="00E7400A" w:rsidP="00E7400A">
      <w:pPr>
        <w:widowControl w:val="0"/>
        <w:autoSpaceDE w:val="0"/>
        <w:autoSpaceDN w:val="0"/>
        <w:adjustRightInd w:val="0"/>
        <w:ind w:left="0" w:hanging="2"/>
        <w:jc w:val="center"/>
        <w:rPr>
          <w:b/>
        </w:rPr>
      </w:pPr>
    </w:p>
    <w:p w14:paraId="10AE67AC" w14:textId="77777777" w:rsidR="00E7400A" w:rsidRDefault="00E7400A" w:rsidP="00E7400A">
      <w:pPr>
        <w:widowControl w:val="0"/>
        <w:autoSpaceDE w:val="0"/>
        <w:autoSpaceDN w:val="0"/>
        <w:adjustRightInd w:val="0"/>
        <w:ind w:left="0" w:hanging="2"/>
        <w:jc w:val="center"/>
        <w:rPr>
          <w:b/>
        </w:rPr>
      </w:pPr>
    </w:p>
    <w:p w14:paraId="0DCBDF7E" w14:textId="77777777" w:rsidR="00E7400A" w:rsidRDefault="00E7400A" w:rsidP="00E7400A">
      <w:pPr>
        <w:widowControl w:val="0"/>
        <w:autoSpaceDE w:val="0"/>
        <w:autoSpaceDN w:val="0"/>
        <w:adjustRightInd w:val="0"/>
        <w:ind w:left="0" w:hanging="2"/>
        <w:jc w:val="center"/>
        <w:rPr>
          <w:b/>
        </w:rPr>
      </w:pPr>
    </w:p>
    <w:p w14:paraId="6149AC7A" w14:textId="77777777" w:rsidR="00E7400A" w:rsidRDefault="00E7400A" w:rsidP="00E7400A">
      <w:pPr>
        <w:widowControl w:val="0"/>
        <w:autoSpaceDE w:val="0"/>
        <w:autoSpaceDN w:val="0"/>
        <w:adjustRightInd w:val="0"/>
        <w:ind w:left="0" w:hanging="2"/>
        <w:jc w:val="center"/>
        <w:rPr>
          <w:b/>
        </w:rPr>
      </w:pPr>
    </w:p>
    <w:p w14:paraId="626ABE01" w14:textId="77777777" w:rsidR="00E7400A" w:rsidRDefault="00E7400A" w:rsidP="00E7400A">
      <w:pPr>
        <w:widowControl w:val="0"/>
        <w:autoSpaceDE w:val="0"/>
        <w:autoSpaceDN w:val="0"/>
        <w:adjustRightInd w:val="0"/>
        <w:ind w:left="0" w:hanging="2"/>
        <w:jc w:val="center"/>
        <w:rPr>
          <w:b/>
        </w:rPr>
      </w:pPr>
    </w:p>
    <w:p w14:paraId="3408059B" w14:textId="77777777" w:rsidR="00E7400A" w:rsidRDefault="00E7400A" w:rsidP="00E7400A">
      <w:pPr>
        <w:widowControl w:val="0"/>
        <w:autoSpaceDE w:val="0"/>
        <w:autoSpaceDN w:val="0"/>
        <w:adjustRightInd w:val="0"/>
        <w:ind w:left="1" w:hanging="3"/>
        <w:jc w:val="center"/>
        <w:rPr>
          <w:b/>
          <w:sz w:val="28"/>
        </w:rPr>
      </w:pPr>
      <w:r>
        <w:rPr>
          <w:b/>
          <w:sz w:val="28"/>
        </w:rPr>
        <w:t xml:space="preserve">МИНИСТЕРСТВО ОБРАЗОВАНИЯ И НАУКИ </w:t>
      </w:r>
      <w:r>
        <w:rPr>
          <w:b/>
          <w:sz w:val="28"/>
        </w:rPr>
        <w:br/>
        <w:t>КЫРГЫЗСКОЙ РЕСПУБЛИКИ</w:t>
      </w:r>
    </w:p>
    <w:p w14:paraId="32CBCB99" w14:textId="77777777" w:rsidR="00E7400A" w:rsidRDefault="00E7400A" w:rsidP="00E7400A">
      <w:pPr>
        <w:widowControl w:val="0"/>
        <w:autoSpaceDE w:val="0"/>
        <w:autoSpaceDN w:val="0"/>
        <w:adjustRightInd w:val="0"/>
        <w:ind w:left="0" w:hanging="2"/>
        <w:jc w:val="center"/>
        <w:rPr>
          <w:sz w:val="22"/>
        </w:rPr>
      </w:pPr>
    </w:p>
    <w:p w14:paraId="4F4E8093" w14:textId="77777777" w:rsidR="00E7400A" w:rsidRDefault="00E7400A" w:rsidP="00E7400A">
      <w:pPr>
        <w:widowControl w:val="0"/>
        <w:autoSpaceDE w:val="0"/>
        <w:autoSpaceDN w:val="0"/>
        <w:adjustRightInd w:val="0"/>
        <w:ind w:left="0" w:hanging="2"/>
        <w:jc w:val="center"/>
      </w:pPr>
    </w:p>
    <w:p w14:paraId="11A778FF" w14:textId="77777777" w:rsidR="00E7400A" w:rsidRDefault="00E7400A" w:rsidP="00E7400A">
      <w:pPr>
        <w:widowControl w:val="0"/>
        <w:autoSpaceDE w:val="0"/>
        <w:autoSpaceDN w:val="0"/>
        <w:adjustRightInd w:val="0"/>
        <w:ind w:left="0" w:hanging="2"/>
        <w:jc w:val="center"/>
      </w:pPr>
    </w:p>
    <w:p w14:paraId="60D99033" w14:textId="77777777" w:rsidR="00E7400A" w:rsidRDefault="00E7400A" w:rsidP="00E7400A">
      <w:pPr>
        <w:widowControl w:val="0"/>
        <w:autoSpaceDE w:val="0"/>
        <w:autoSpaceDN w:val="0"/>
        <w:adjustRightInd w:val="0"/>
        <w:ind w:left="0" w:hanging="2"/>
        <w:jc w:val="center"/>
        <w:rPr>
          <w:sz w:val="20"/>
        </w:rPr>
      </w:pPr>
    </w:p>
    <w:p w14:paraId="157DCBE6" w14:textId="77777777" w:rsidR="00E7400A" w:rsidRDefault="00E7400A" w:rsidP="00E7400A">
      <w:pPr>
        <w:widowControl w:val="0"/>
        <w:autoSpaceDE w:val="0"/>
        <w:autoSpaceDN w:val="0"/>
        <w:adjustRightInd w:val="0"/>
        <w:ind w:left="0" w:hanging="2"/>
        <w:jc w:val="center"/>
      </w:pPr>
    </w:p>
    <w:p w14:paraId="1603E217" w14:textId="77777777" w:rsidR="00E7400A" w:rsidRDefault="00E7400A" w:rsidP="00E7400A">
      <w:pPr>
        <w:autoSpaceDE w:val="0"/>
        <w:autoSpaceDN w:val="0"/>
        <w:adjustRightInd w:val="0"/>
        <w:ind w:left="1" w:hanging="3"/>
        <w:jc w:val="center"/>
        <w:rPr>
          <w:b/>
          <w:bCs/>
          <w:sz w:val="28"/>
        </w:rPr>
      </w:pPr>
      <w:r>
        <w:rPr>
          <w:b/>
          <w:sz w:val="28"/>
        </w:rPr>
        <w:t xml:space="preserve">ГОСУДАРСТВЕННЫЙ ОБРАЗОВАТЕЛЬНЫЙ СТАНДАРТ </w:t>
      </w:r>
      <w:r>
        <w:rPr>
          <w:b/>
          <w:bCs/>
          <w:sz w:val="28"/>
        </w:rPr>
        <w:t xml:space="preserve"> </w:t>
      </w:r>
    </w:p>
    <w:p w14:paraId="2E05544A" w14:textId="77777777" w:rsidR="00E7400A" w:rsidRDefault="00E7400A" w:rsidP="00E7400A">
      <w:pPr>
        <w:autoSpaceDE w:val="0"/>
        <w:autoSpaceDN w:val="0"/>
        <w:adjustRightInd w:val="0"/>
        <w:ind w:left="1" w:hanging="3"/>
        <w:jc w:val="center"/>
        <w:rPr>
          <w:b/>
          <w:bCs/>
          <w:sz w:val="28"/>
        </w:rPr>
      </w:pPr>
      <w:r>
        <w:rPr>
          <w:b/>
          <w:bCs/>
          <w:sz w:val="28"/>
        </w:rPr>
        <w:t xml:space="preserve">ВЫСШЕГО ПРОФЕССИОНАЛЬНОГО ОБРАЗОВАНИЯ  </w:t>
      </w:r>
    </w:p>
    <w:p w14:paraId="1D7F5CBF" w14:textId="77777777" w:rsidR="00E7400A" w:rsidRDefault="00E7400A" w:rsidP="00E7400A">
      <w:pPr>
        <w:autoSpaceDE w:val="0"/>
        <w:autoSpaceDN w:val="0"/>
        <w:adjustRightInd w:val="0"/>
        <w:ind w:left="1" w:hanging="3"/>
        <w:jc w:val="center"/>
        <w:rPr>
          <w:b/>
          <w:bCs/>
          <w:sz w:val="28"/>
        </w:rPr>
      </w:pPr>
    </w:p>
    <w:p w14:paraId="3A15D844" w14:textId="77777777" w:rsidR="00E7400A" w:rsidRDefault="00E7400A" w:rsidP="00E7400A">
      <w:pPr>
        <w:autoSpaceDE w:val="0"/>
        <w:autoSpaceDN w:val="0"/>
        <w:adjustRightInd w:val="0"/>
        <w:ind w:left="1" w:hanging="3"/>
        <w:rPr>
          <w:b/>
          <w:bCs/>
          <w:sz w:val="28"/>
        </w:rPr>
      </w:pPr>
    </w:p>
    <w:p w14:paraId="73166A1D" w14:textId="77777777" w:rsidR="00E7400A" w:rsidRDefault="00E7400A" w:rsidP="00E7400A">
      <w:pPr>
        <w:autoSpaceDE w:val="0"/>
        <w:autoSpaceDN w:val="0"/>
        <w:adjustRightInd w:val="0"/>
        <w:ind w:left="1" w:hanging="3"/>
        <w:rPr>
          <w:b/>
          <w:bCs/>
          <w:sz w:val="28"/>
        </w:rPr>
      </w:pPr>
    </w:p>
    <w:p w14:paraId="3DF1CA54" w14:textId="0C711CA3" w:rsidR="00E7400A" w:rsidRDefault="00E7400A" w:rsidP="00E7400A">
      <w:pPr>
        <w:ind w:left="1" w:hanging="3"/>
        <w:jc w:val="center"/>
        <w:rPr>
          <w:b/>
          <w:sz w:val="28"/>
        </w:rPr>
      </w:pPr>
      <w:r>
        <w:rPr>
          <w:b/>
          <w:sz w:val="28"/>
        </w:rPr>
        <w:t xml:space="preserve">НАПРАВЛЕНИЕ: </w:t>
      </w:r>
      <w:r>
        <w:rPr>
          <w:rFonts w:eastAsia="Segoe UI"/>
          <w:b/>
          <w:sz w:val="28"/>
        </w:rPr>
        <w:t>57</w:t>
      </w:r>
      <w:r>
        <w:rPr>
          <w:rFonts w:eastAsia="Segoe UI"/>
          <w:b/>
          <w:sz w:val="28"/>
        </w:rPr>
        <w:t>0</w:t>
      </w:r>
      <w:r>
        <w:rPr>
          <w:rFonts w:eastAsia="Segoe UI"/>
          <w:b/>
          <w:sz w:val="28"/>
        </w:rPr>
        <w:t>8</w:t>
      </w:r>
      <w:r>
        <w:rPr>
          <w:rFonts w:eastAsia="Segoe UI"/>
          <w:b/>
          <w:sz w:val="28"/>
        </w:rPr>
        <w:t xml:space="preserve">00 </w:t>
      </w:r>
      <w:r>
        <w:rPr>
          <w:rFonts w:eastAsia="Segoe UI"/>
          <w:b/>
          <w:sz w:val="28"/>
        </w:rPr>
        <w:t>Издательское дело</w:t>
      </w:r>
    </w:p>
    <w:p w14:paraId="7FEBD2A7" w14:textId="77777777" w:rsidR="00E7400A" w:rsidRDefault="00E7400A" w:rsidP="00E7400A">
      <w:pPr>
        <w:ind w:left="1" w:hanging="3"/>
        <w:jc w:val="center"/>
        <w:rPr>
          <w:b/>
          <w:sz w:val="28"/>
        </w:rPr>
      </w:pPr>
    </w:p>
    <w:p w14:paraId="14FD3E37" w14:textId="77777777" w:rsidR="00E7400A" w:rsidRDefault="00E7400A" w:rsidP="00E7400A">
      <w:pPr>
        <w:autoSpaceDE w:val="0"/>
        <w:autoSpaceDN w:val="0"/>
        <w:adjustRightInd w:val="0"/>
        <w:ind w:left="1" w:hanging="3"/>
        <w:jc w:val="center"/>
        <w:rPr>
          <w:sz w:val="22"/>
          <w:lang w:eastAsia="en-US"/>
        </w:rPr>
      </w:pPr>
      <w:r>
        <w:rPr>
          <w:b/>
          <w:spacing w:val="-1"/>
          <w:sz w:val="28"/>
        </w:rPr>
        <w:t>Квалификация: магистр</w:t>
      </w:r>
    </w:p>
    <w:p w14:paraId="52488D09" w14:textId="77777777" w:rsidR="00E7400A" w:rsidRDefault="00E7400A" w:rsidP="00E7400A">
      <w:pPr>
        <w:widowControl w:val="0"/>
        <w:autoSpaceDE w:val="0"/>
        <w:autoSpaceDN w:val="0"/>
        <w:adjustRightInd w:val="0"/>
        <w:ind w:left="0" w:hanging="2"/>
        <w:jc w:val="center"/>
      </w:pPr>
    </w:p>
    <w:p w14:paraId="44576FEE" w14:textId="77777777" w:rsidR="00E7400A" w:rsidRDefault="00E7400A" w:rsidP="00E7400A">
      <w:pPr>
        <w:widowControl w:val="0"/>
        <w:autoSpaceDE w:val="0"/>
        <w:autoSpaceDN w:val="0"/>
        <w:adjustRightInd w:val="0"/>
        <w:ind w:left="0" w:hanging="2"/>
        <w:jc w:val="center"/>
        <w:rPr>
          <w:sz w:val="22"/>
          <w:szCs w:val="22"/>
        </w:rPr>
      </w:pPr>
    </w:p>
    <w:p w14:paraId="696DD93F" w14:textId="77777777" w:rsidR="00E7400A" w:rsidRDefault="00E7400A" w:rsidP="00E7400A">
      <w:pPr>
        <w:ind w:left="1" w:hanging="3"/>
        <w:jc w:val="both"/>
        <w:rPr>
          <w:sz w:val="28"/>
        </w:rPr>
      </w:pPr>
    </w:p>
    <w:p w14:paraId="36343348" w14:textId="77777777" w:rsidR="00E7400A" w:rsidRDefault="00E7400A" w:rsidP="00E7400A">
      <w:pPr>
        <w:ind w:left="1" w:hanging="3"/>
        <w:jc w:val="both"/>
        <w:rPr>
          <w:rFonts w:eastAsia="Calibri"/>
          <w:sz w:val="28"/>
          <w:szCs w:val="20"/>
        </w:rPr>
      </w:pPr>
    </w:p>
    <w:p w14:paraId="0BA0327E" w14:textId="77777777" w:rsidR="00E7400A" w:rsidRDefault="00E7400A" w:rsidP="00E7400A">
      <w:pPr>
        <w:ind w:left="0" w:hanging="2"/>
        <w:jc w:val="both"/>
      </w:pPr>
    </w:p>
    <w:p w14:paraId="1BBDBD61" w14:textId="77777777" w:rsidR="00E7400A" w:rsidRDefault="00E7400A" w:rsidP="00E7400A">
      <w:pPr>
        <w:ind w:left="0" w:hanging="2"/>
        <w:rPr>
          <w:sz w:val="22"/>
        </w:rPr>
      </w:pPr>
    </w:p>
    <w:p w14:paraId="5916EF27" w14:textId="77777777" w:rsidR="00E7400A" w:rsidRDefault="00E7400A" w:rsidP="00E7400A">
      <w:pPr>
        <w:ind w:left="0" w:hanging="2"/>
      </w:pPr>
    </w:p>
    <w:p w14:paraId="5FE19EDB" w14:textId="77777777" w:rsidR="00E7400A" w:rsidRDefault="00E7400A" w:rsidP="00E7400A">
      <w:pPr>
        <w:ind w:left="0" w:hanging="2"/>
        <w:rPr>
          <w:sz w:val="22"/>
        </w:rPr>
      </w:pPr>
    </w:p>
    <w:p w14:paraId="6D9822C7" w14:textId="77777777" w:rsidR="00E7400A" w:rsidRDefault="00E7400A" w:rsidP="00E7400A">
      <w:pPr>
        <w:ind w:left="0" w:hanging="2"/>
      </w:pPr>
    </w:p>
    <w:p w14:paraId="007B29BA" w14:textId="77777777" w:rsidR="00E7400A" w:rsidRDefault="00E7400A" w:rsidP="00E7400A">
      <w:pPr>
        <w:ind w:left="0" w:hanging="2"/>
        <w:rPr>
          <w:sz w:val="20"/>
        </w:rPr>
      </w:pPr>
    </w:p>
    <w:p w14:paraId="0FFC7ABF" w14:textId="77777777" w:rsidR="00E7400A" w:rsidRDefault="00E7400A" w:rsidP="00E7400A">
      <w:pPr>
        <w:ind w:left="0" w:hanging="2"/>
      </w:pPr>
    </w:p>
    <w:p w14:paraId="63FDB160" w14:textId="77777777" w:rsidR="00E7400A" w:rsidRDefault="00E7400A" w:rsidP="00E7400A">
      <w:pPr>
        <w:ind w:left="0" w:hanging="2"/>
      </w:pPr>
    </w:p>
    <w:p w14:paraId="168A99DD" w14:textId="77777777" w:rsidR="00E7400A" w:rsidRDefault="00E7400A" w:rsidP="00E7400A">
      <w:pPr>
        <w:ind w:left="0" w:hanging="2"/>
      </w:pPr>
    </w:p>
    <w:p w14:paraId="5E3D7752" w14:textId="77777777" w:rsidR="00E7400A" w:rsidRDefault="00E7400A" w:rsidP="00E7400A">
      <w:pPr>
        <w:ind w:left="0" w:hanging="2"/>
      </w:pPr>
    </w:p>
    <w:p w14:paraId="77175BED" w14:textId="77777777" w:rsidR="00E7400A" w:rsidRDefault="00E7400A" w:rsidP="00E7400A">
      <w:pPr>
        <w:ind w:left="0" w:hanging="2"/>
      </w:pPr>
    </w:p>
    <w:p w14:paraId="562E9CD1" w14:textId="77777777" w:rsidR="00E7400A" w:rsidRDefault="00E7400A" w:rsidP="00E7400A">
      <w:pPr>
        <w:ind w:left="0" w:hanging="2"/>
      </w:pPr>
    </w:p>
    <w:p w14:paraId="5542D25E" w14:textId="77777777" w:rsidR="00E7400A" w:rsidRDefault="00E7400A" w:rsidP="00E7400A">
      <w:pPr>
        <w:ind w:left="0" w:hanging="2"/>
      </w:pPr>
    </w:p>
    <w:p w14:paraId="7F8D552F" w14:textId="77777777" w:rsidR="00E7400A" w:rsidRDefault="00E7400A" w:rsidP="00E7400A">
      <w:pPr>
        <w:ind w:left="0" w:hanging="2"/>
      </w:pPr>
    </w:p>
    <w:p w14:paraId="6C09E1A2" w14:textId="77777777" w:rsidR="00E7400A" w:rsidRDefault="00E7400A" w:rsidP="00E7400A">
      <w:pPr>
        <w:ind w:left="0" w:hanging="2"/>
      </w:pPr>
    </w:p>
    <w:p w14:paraId="522203E7" w14:textId="77777777" w:rsidR="00E7400A" w:rsidRDefault="00E7400A" w:rsidP="00E7400A">
      <w:pPr>
        <w:ind w:left="0" w:hanging="2"/>
      </w:pPr>
    </w:p>
    <w:p w14:paraId="7DFC9F17" w14:textId="77777777" w:rsidR="00E7400A" w:rsidRDefault="00E7400A" w:rsidP="00E7400A">
      <w:pPr>
        <w:ind w:left="0" w:hanging="2"/>
      </w:pPr>
    </w:p>
    <w:p w14:paraId="5F701DF4" w14:textId="77777777" w:rsidR="00E7400A" w:rsidRDefault="00E7400A" w:rsidP="00E7400A">
      <w:pPr>
        <w:ind w:left="0" w:hanging="2"/>
      </w:pPr>
    </w:p>
    <w:p w14:paraId="6B3A095B" w14:textId="77777777" w:rsidR="00E7400A" w:rsidRDefault="00E7400A" w:rsidP="00E7400A">
      <w:pPr>
        <w:ind w:left="0" w:hanging="2"/>
      </w:pPr>
    </w:p>
    <w:p w14:paraId="2E239B19" w14:textId="77777777" w:rsidR="00E7400A" w:rsidRDefault="00E7400A" w:rsidP="00E7400A">
      <w:pPr>
        <w:ind w:left="1" w:hanging="3"/>
        <w:jc w:val="center"/>
        <w:rPr>
          <w:b/>
          <w:sz w:val="28"/>
        </w:rPr>
      </w:pPr>
      <w:r>
        <w:rPr>
          <w:b/>
          <w:sz w:val="28"/>
        </w:rPr>
        <w:t>Бишкек 2021</w:t>
      </w:r>
    </w:p>
    <w:p w14:paraId="2701DEDB" w14:textId="77777777" w:rsidR="00E7400A" w:rsidRDefault="00E7400A" w:rsidP="00E7400A">
      <w:pPr>
        <w:widowControl w:val="0"/>
        <w:autoSpaceDE w:val="0"/>
        <w:autoSpaceDN w:val="0"/>
        <w:adjustRightInd w:val="0"/>
        <w:ind w:left="0" w:hanging="2"/>
        <w:jc w:val="center"/>
        <w:rPr>
          <w:b/>
        </w:rPr>
      </w:pPr>
      <w:r>
        <w:rPr>
          <w:b/>
        </w:rPr>
        <w:lastRenderedPageBreak/>
        <w:t>1. ОБЩИЕ ПОЛОЖЕНИЯ</w:t>
      </w:r>
    </w:p>
    <w:p w14:paraId="0DCF4A0F" w14:textId="66B9A5A6" w:rsidR="00E7400A" w:rsidRDefault="00E7400A" w:rsidP="00E7400A">
      <w:pPr>
        <w:widowControl w:val="0"/>
        <w:autoSpaceDE w:val="0"/>
        <w:autoSpaceDN w:val="0"/>
        <w:adjustRightInd w:val="0"/>
        <w:ind w:left="0" w:hanging="2"/>
        <w:jc w:val="both"/>
      </w:pPr>
      <w:r>
        <w:rPr>
          <w:b/>
        </w:rPr>
        <w:t>1.1.</w:t>
      </w:r>
      <w:r>
        <w:t xml:space="preserve"> Настоящий Государственный образовательный стандарт по направлению </w:t>
      </w:r>
      <w:r>
        <w:rPr>
          <w:rFonts w:eastAsia="Segoe UI"/>
          <w:b/>
        </w:rPr>
        <w:t>5</w:t>
      </w:r>
      <w:r>
        <w:rPr>
          <w:rFonts w:eastAsia="Segoe UI"/>
          <w:b/>
        </w:rPr>
        <w:t>7</w:t>
      </w:r>
      <w:r>
        <w:rPr>
          <w:rFonts w:eastAsia="Segoe UI"/>
          <w:b/>
        </w:rPr>
        <w:t>0</w:t>
      </w:r>
      <w:r>
        <w:rPr>
          <w:rFonts w:eastAsia="Segoe UI"/>
          <w:b/>
        </w:rPr>
        <w:t>8</w:t>
      </w:r>
      <w:r>
        <w:rPr>
          <w:rFonts w:eastAsia="Segoe UI"/>
          <w:b/>
        </w:rPr>
        <w:t xml:space="preserve">00 </w:t>
      </w:r>
      <w:r>
        <w:rPr>
          <w:rFonts w:eastAsia="Segoe UI"/>
          <w:b/>
        </w:rPr>
        <w:t>Издательское дело</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14:paraId="6458D466" w14:textId="77777777" w:rsidR="00E7400A" w:rsidRDefault="00E7400A" w:rsidP="00E7400A">
      <w:pPr>
        <w:widowControl w:val="0"/>
        <w:autoSpaceDE w:val="0"/>
        <w:autoSpaceDN w:val="0"/>
        <w:adjustRightInd w:val="0"/>
        <w:ind w:left="0"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14:paraId="3ED93AAD" w14:textId="77777777" w:rsidR="00E7400A" w:rsidRDefault="00E7400A" w:rsidP="00E7400A">
      <w:pPr>
        <w:widowControl w:val="0"/>
        <w:autoSpaceDE w:val="0"/>
        <w:autoSpaceDN w:val="0"/>
        <w:adjustRightInd w:val="0"/>
        <w:spacing w:line="360" w:lineRule="auto"/>
        <w:ind w:left="0" w:hanging="2"/>
        <w:jc w:val="center"/>
        <w:rPr>
          <w:b/>
        </w:rPr>
      </w:pPr>
      <w:r>
        <w:rPr>
          <w:b/>
        </w:rPr>
        <w:t>1.2. Термины, определения, обозначения, сокращения</w:t>
      </w:r>
    </w:p>
    <w:p w14:paraId="21E02A8F" w14:textId="2EACCEB9" w:rsidR="00FE3679" w:rsidRDefault="00E7400A" w:rsidP="00E7400A">
      <w:pPr>
        <w:pBdr>
          <w:top w:val="nil"/>
          <w:left w:val="nil"/>
          <w:bottom w:val="nil"/>
          <w:right w:val="nil"/>
          <w:between w:val="nil"/>
        </w:pBdr>
        <w:shd w:val="clear" w:color="auto" w:fill="FFFFFF"/>
        <w:tabs>
          <w:tab w:val="left" w:pos="1046"/>
        </w:tabs>
        <w:spacing w:line="240" w:lineRule="auto"/>
        <w:ind w:left="0" w:hanging="2"/>
        <w:jc w:val="both"/>
        <w:rPr>
          <w:color w:val="000000"/>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14:paraId="2FCD867E" w14:textId="77777777" w:rsidR="00FE3679" w:rsidRDefault="00247C12">
      <w:pPr>
        <w:numPr>
          <w:ilvl w:val="0"/>
          <w:numId w:val="7"/>
        </w:numPr>
        <w:pBdr>
          <w:top w:val="nil"/>
          <w:left w:val="nil"/>
          <w:bottom w:val="nil"/>
          <w:right w:val="nil"/>
          <w:between w:val="nil"/>
        </w:pBdr>
        <w:shd w:val="clear" w:color="auto" w:fill="FFFFFF"/>
        <w:tabs>
          <w:tab w:val="left" w:pos="1013"/>
        </w:tabs>
        <w:spacing w:line="240" w:lineRule="auto"/>
        <w:ind w:hanging="2"/>
        <w:jc w:val="both"/>
        <w:rPr>
          <w:color w:val="000000"/>
        </w:rPr>
      </w:pPr>
      <w:r>
        <w:rPr>
          <w:b/>
          <w:color w:val="000000"/>
        </w:rPr>
        <w:t xml:space="preserve">основная образовательная программа </w:t>
      </w:r>
      <w:r>
        <w:rPr>
          <w:color w:val="000000"/>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7AAD61BE" w14:textId="77777777" w:rsidR="00FE3679" w:rsidRDefault="00247C12">
      <w:pPr>
        <w:numPr>
          <w:ilvl w:val="0"/>
          <w:numId w:val="7"/>
        </w:numPr>
        <w:pBdr>
          <w:top w:val="nil"/>
          <w:left w:val="nil"/>
          <w:bottom w:val="nil"/>
          <w:right w:val="nil"/>
          <w:between w:val="nil"/>
        </w:pBdr>
        <w:shd w:val="clear" w:color="auto" w:fill="FFFFFF"/>
        <w:tabs>
          <w:tab w:val="left" w:pos="1013"/>
        </w:tabs>
        <w:spacing w:line="240" w:lineRule="auto"/>
        <w:ind w:hanging="2"/>
        <w:jc w:val="both"/>
        <w:rPr>
          <w:color w:val="000000"/>
        </w:rPr>
      </w:pPr>
      <w:r>
        <w:rPr>
          <w:b/>
          <w:color w:val="000000"/>
        </w:rPr>
        <w:t xml:space="preserve">направление подготовки - </w:t>
      </w:r>
      <w:r>
        <w:rPr>
          <w:color w:val="000000"/>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688BAB49"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b/>
          <w:color w:val="000000"/>
        </w:rPr>
      </w:pPr>
      <w:r>
        <w:rPr>
          <w:b/>
          <w:color w:val="000000"/>
        </w:rPr>
        <w:t xml:space="preserve">профиль </w:t>
      </w:r>
      <w:r>
        <w:rPr>
          <w:color w:val="000000"/>
        </w:rPr>
        <w:t>- направленность основной образовательной программы на конкретный вид и (или) объект профессиональной</w:t>
      </w:r>
      <w:r>
        <w:rPr>
          <w:b/>
          <w:color w:val="000000"/>
        </w:rPr>
        <w:t xml:space="preserve"> </w:t>
      </w:r>
      <w:r>
        <w:rPr>
          <w:color w:val="000000"/>
        </w:rPr>
        <w:t>деятельности;</w:t>
      </w:r>
    </w:p>
    <w:p w14:paraId="5136F3B3"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b/>
          <w:color w:val="000000"/>
        </w:rPr>
      </w:pPr>
      <w:r>
        <w:rPr>
          <w:b/>
          <w:color w:val="000000"/>
        </w:rPr>
        <w:t xml:space="preserve">компетенция </w:t>
      </w:r>
      <w:r>
        <w:rPr>
          <w:color w:val="000000"/>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14:paraId="442FEE3F"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b/>
          <w:color w:val="000000"/>
        </w:rPr>
      </w:pPr>
      <w:r>
        <w:rPr>
          <w:b/>
          <w:color w:val="000000"/>
        </w:rPr>
        <w:t xml:space="preserve">бакалавр </w:t>
      </w:r>
      <w:r>
        <w:rPr>
          <w:color w:val="000000"/>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7DD3C704"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color w:val="000000"/>
        </w:rPr>
      </w:pPr>
      <w:r>
        <w:rPr>
          <w:b/>
          <w:color w:val="000000"/>
        </w:rPr>
        <w:t xml:space="preserve">магистр </w:t>
      </w:r>
      <w:r>
        <w:rPr>
          <w:color w:val="000000"/>
        </w:rPr>
        <w:t>–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Pr>
          <w:color w:val="000000"/>
        </w:rPr>
        <w:t>PhD</w:t>
      </w:r>
      <w:proofErr w:type="spellEnd"/>
      <w:r>
        <w:rPr>
          <w:color w:val="000000"/>
        </w:rPr>
        <w:t>/по профилю) и осуществления профессиональной деятельности;</w:t>
      </w:r>
    </w:p>
    <w:p w14:paraId="4086E661"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b/>
          <w:color w:val="000000"/>
        </w:rPr>
      </w:pPr>
      <w:r>
        <w:rPr>
          <w:b/>
          <w:color w:val="000000"/>
        </w:rPr>
        <w:t xml:space="preserve"> кредит </w:t>
      </w:r>
      <w:r>
        <w:rPr>
          <w:color w:val="000000"/>
        </w:rPr>
        <w:t>- условная мера трудоемкости основной профессиональной образовательной программы;</w:t>
      </w:r>
    </w:p>
    <w:p w14:paraId="1240EFE2"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color w:val="000000"/>
        </w:rPr>
      </w:pPr>
      <w:r>
        <w:rPr>
          <w:b/>
          <w:color w:val="000000"/>
        </w:rPr>
        <w:t xml:space="preserve">результаты обучения </w:t>
      </w:r>
      <w:r>
        <w:rPr>
          <w:color w:val="000000"/>
        </w:rPr>
        <w:t>- компетенции, приобретенные в результате обучения по основной образовательной программе/ модулю;</w:t>
      </w:r>
    </w:p>
    <w:p w14:paraId="603F6001"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color w:val="000000"/>
        </w:rPr>
      </w:pPr>
      <w:r>
        <w:rPr>
          <w:b/>
          <w:color w:val="000000"/>
        </w:rPr>
        <w:t xml:space="preserve">выравнивающие курсы </w:t>
      </w:r>
      <w:r>
        <w:rPr>
          <w:color w:val="000000"/>
        </w:rPr>
        <w:t>–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14:paraId="7A52FB53"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b/>
          <w:color w:val="000000"/>
        </w:rPr>
      </w:pPr>
      <w:r>
        <w:rPr>
          <w:b/>
          <w:color w:val="000000"/>
        </w:rPr>
        <w:t>общенаучные компетенции</w:t>
      </w:r>
      <w:r>
        <w:rPr>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5C808DBF"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color w:val="000000"/>
        </w:rPr>
      </w:pPr>
      <w:r>
        <w:rPr>
          <w:b/>
          <w:color w:val="000000"/>
        </w:rPr>
        <w:t xml:space="preserve">инструментальные компетенции </w:t>
      </w:r>
      <w:r>
        <w:rPr>
          <w:color w:val="000000"/>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w:t>
      </w:r>
      <w:r>
        <w:rPr>
          <w:color w:val="000000"/>
        </w:rPr>
        <w:lastRenderedPageBreak/>
        <w:t>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4ACAB61F"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color w:val="000000"/>
        </w:rPr>
      </w:pPr>
      <w:r>
        <w:rPr>
          <w:b/>
          <w:color w:val="000000"/>
        </w:rPr>
        <w:t>социально</w:t>
      </w:r>
      <w:r>
        <w:rPr>
          <w:color w:val="000000"/>
        </w:rPr>
        <w:t>-</w:t>
      </w:r>
      <w:r>
        <w:rPr>
          <w:b/>
          <w:color w:val="000000"/>
        </w:rPr>
        <w:t>личностные и общекультурные компетенции</w:t>
      </w:r>
      <w:r>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14:paraId="5DB9A604" w14:textId="77777777" w:rsidR="00FE3679" w:rsidRDefault="00247C12">
      <w:pPr>
        <w:numPr>
          <w:ilvl w:val="0"/>
          <w:numId w:val="7"/>
        </w:numPr>
        <w:pBdr>
          <w:top w:val="nil"/>
          <w:left w:val="nil"/>
          <w:bottom w:val="nil"/>
          <w:right w:val="nil"/>
          <w:between w:val="nil"/>
        </w:pBdr>
        <w:shd w:val="clear" w:color="auto" w:fill="FFFFFF"/>
        <w:tabs>
          <w:tab w:val="left" w:pos="994"/>
        </w:tabs>
        <w:spacing w:line="240" w:lineRule="auto"/>
        <w:ind w:hanging="2"/>
        <w:jc w:val="both"/>
        <w:rPr>
          <w:color w:val="000000"/>
        </w:rPr>
      </w:pPr>
      <w:r>
        <w:rPr>
          <w:b/>
          <w:color w:val="000000"/>
        </w:rPr>
        <w:t xml:space="preserve">профессиональный стандарт </w:t>
      </w:r>
      <w:r>
        <w:rPr>
          <w:color w:val="000000"/>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14:paraId="3622D0BA"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1.3. </w:t>
      </w:r>
      <w:r>
        <w:rPr>
          <w:b/>
          <w:color w:val="000000"/>
        </w:rPr>
        <w:t xml:space="preserve">Сокращения и обозначения. </w:t>
      </w:r>
      <w:r>
        <w:rPr>
          <w:color w:val="000000"/>
        </w:rPr>
        <w:t>В настоящем Государственном образовательном стандарте используются следующие сокращения:</w:t>
      </w:r>
    </w:p>
    <w:p w14:paraId="70AE5146"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b/>
          <w:color w:val="000000"/>
        </w:rPr>
        <w:t xml:space="preserve">ГОС </w:t>
      </w:r>
      <w:r>
        <w:rPr>
          <w:color w:val="000000"/>
        </w:rPr>
        <w:t>- Государственный образовательный стандарт;</w:t>
      </w:r>
    </w:p>
    <w:p w14:paraId="6A70E53C"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b/>
          <w:color w:val="000000"/>
        </w:rPr>
        <w:t xml:space="preserve">ВПО </w:t>
      </w:r>
      <w:r>
        <w:rPr>
          <w:color w:val="000000"/>
        </w:rPr>
        <w:t>- высшее профессиональное образование;</w:t>
      </w:r>
    </w:p>
    <w:p w14:paraId="081723EA"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b/>
          <w:color w:val="000000"/>
        </w:rPr>
        <w:t xml:space="preserve">ООП </w:t>
      </w:r>
      <w:r>
        <w:rPr>
          <w:color w:val="000000"/>
        </w:rPr>
        <w:t>- основная образовательная программа;</w:t>
      </w:r>
    </w:p>
    <w:p w14:paraId="7AC977CF"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b/>
          <w:color w:val="000000"/>
        </w:rPr>
        <w:t xml:space="preserve">УМО </w:t>
      </w:r>
      <w:r>
        <w:rPr>
          <w:color w:val="000000"/>
        </w:rPr>
        <w:t>- учебно-методические объединения;</w:t>
      </w:r>
    </w:p>
    <w:p w14:paraId="1E063C0F"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b/>
          <w:color w:val="000000"/>
        </w:rPr>
        <w:t xml:space="preserve">ОК </w:t>
      </w:r>
      <w:r>
        <w:rPr>
          <w:color w:val="000000"/>
        </w:rPr>
        <w:t>- общенаучные компетенции;</w:t>
      </w:r>
    </w:p>
    <w:p w14:paraId="703AC8AA"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b/>
          <w:color w:val="000000"/>
        </w:rPr>
        <w:t xml:space="preserve">ИК </w:t>
      </w:r>
      <w:r>
        <w:rPr>
          <w:color w:val="000000"/>
        </w:rPr>
        <w:t>- инструментальные компетенции;</w:t>
      </w:r>
    </w:p>
    <w:p w14:paraId="1A310AF6"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b/>
          <w:color w:val="000000"/>
        </w:rPr>
        <w:t xml:space="preserve">ПК </w:t>
      </w:r>
      <w:r>
        <w:rPr>
          <w:color w:val="000000"/>
        </w:rPr>
        <w:t>- профессиональные компетенции;</w:t>
      </w:r>
    </w:p>
    <w:p w14:paraId="667E33BD"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b/>
          <w:color w:val="000000"/>
        </w:rPr>
        <w:t xml:space="preserve">СЛК </w:t>
      </w:r>
      <w:r>
        <w:rPr>
          <w:color w:val="000000"/>
        </w:rPr>
        <w:t>- социально-личностные и общекультурные компетенции.</w:t>
      </w:r>
    </w:p>
    <w:p w14:paraId="1293D897" w14:textId="77777777" w:rsidR="00FE3679" w:rsidRDefault="00FE3679">
      <w:pPr>
        <w:pBdr>
          <w:top w:val="nil"/>
          <w:left w:val="nil"/>
          <w:bottom w:val="nil"/>
          <w:right w:val="nil"/>
          <w:between w:val="nil"/>
        </w:pBdr>
        <w:shd w:val="clear" w:color="auto" w:fill="FFFFFF"/>
        <w:spacing w:line="240" w:lineRule="auto"/>
        <w:ind w:left="0" w:hanging="2"/>
        <w:rPr>
          <w:color w:val="000000"/>
        </w:rPr>
      </w:pPr>
    </w:p>
    <w:p w14:paraId="4CE8E728" w14:textId="77777777" w:rsidR="00FE3679" w:rsidRDefault="00247C12">
      <w:pPr>
        <w:pBdr>
          <w:top w:val="nil"/>
          <w:left w:val="nil"/>
          <w:bottom w:val="nil"/>
          <w:right w:val="nil"/>
          <w:between w:val="nil"/>
        </w:pBdr>
        <w:shd w:val="clear" w:color="auto" w:fill="FFFFFF"/>
        <w:spacing w:line="240" w:lineRule="auto"/>
        <w:ind w:left="0" w:hanging="2"/>
        <w:jc w:val="center"/>
        <w:rPr>
          <w:b/>
          <w:color w:val="000000"/>
        </w:rPr>
      </w:pPr>
      <w:r>
        <w:rPr>
          <w:b/>
          <w:color w:val="000000"/>
        </w:rPr>
        <w:t>2.</w:t>
      </w:r>
      <w:r>
        <w:rPr>
          <w:color w:val="000000"/>
        </w:rPr>
        <w:t xml:space="preserve">       </w:t>
      </w:r>
      <w:r>
        <w:rPr>
          <w:b/>
          <w:color w:val="000000"/>
        </w:rPr>
        <w:t>Область применения</w:t>
      </w:r>
    </w:p>
    <w:p w14:paraId="1DF8BC41"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2.1. Настоящий Государственный образовательный стандарт высшего профессионального образования </w:t>
      </w:r>
      <w:r>
        <w:t xml:space="preserve">(далее - ГОС ВПО) </w:t>
      </w:r>
      <w:r>
        <w:rPr>
          <w:color w:val="000000"/>
        </w:rPr>
        <w:t xml:space="preserve">представляет собой совокупность норм, правил и требований, обязательных при реализации ООП по направлению подготовки магистров </w:t>
      </w:r>
      <w:r>
        <w:rPr>
          <w:b/>
          <w:color w:val="000000"/>
        </w:rPr>
        <w:t xml:space="preserve">570800 - Издательское дело </w:t>
      </w:r>
      <w:r>
        <w:rPr>
          <w:color w:val="000000"/>
        </w:rP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w:t>
      </w:r>
      <w:r>
        <w:rPr>
          <w:color w:val="000000"/>
          <w:highlight w:val="white"/>
        </w:rPr>
        <w:t>их форм собственности  и ведомственной принадлежности</w:t>
      </w:r>
      <w:r>
        <w:rPr>
          <w:color w:val="000000"/>
        </w:rPr>
        <w:t xml:space="preserve">, имеющих лицензию по </w:t>
      </w:r>
      <w:r>
        <w:rPr>
          <w:color w:val="000000"/>
          <w:highlight w:val="white"/>
        </w:rPr>
        <w:t>соответствующему направлению подготовки магистров</w:t>
      </w:r>
      <w:r>
        <w:rPr>
          <w:color w:val="000000"/>
        </w:rPr>
        <w:t xml:space="preserve"> на территории Кыргызской Республики.</w:t>
      </w:r>
    </w:p>
    <w:p w14:paraId="6A5AD178"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2.2.</w:t>
      </w:r>
      <w:r>
        <w:rPr>
          <w:b/>
          <w:color w:val="000000"/>
        </w:rPr>
        <w:t xml:space="preserve">    </w:t>
      </w:r>
      <w:r>
        <w:rPr>
          <w:color w:val="000000"/>
        </w:rPr>
        <w:t xml:space="preserve">Основными пользователями настоящего ГОС ВПО по направлению </w:t>
      </w:r>
      <w:r>
        <w:rPr>
          <w:b/>
          <w:color w:val="000000"/>
        </w:rPr>
        <w:t xml:space="preserve">570800 - Издательское дело </w:t>
      </w:r>
      <w:r>
        <w:rPr>
          <w:color w:val="000000"/>
        </w:rPr>
        <w:t>являются:</w:t>
      </w:r>
    </w:p>
    <w:p w14:paraId="3922C9DA" w14:textId="77777777" w:rsidR="00FE3679" w:rsidRDefault="00247C12">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администрация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06A68132" w14:textId="77777777" w:rsidR="00FE3679" w:rsidRDefault="00247C12">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14:paraId="3CB71C34" w14:textId="77777777" w:rsidR="00FE3679" w:rsidRDefault="00247C12">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объединения специалистов и работодателей в соответствующей сфере профессиональной деятельности;</w:t>
      </w:r>
    </w:p>
    <w:p w14:paraId="57C1C3D7" w14:textId="77777777" w:rsidR="00FE3679" w:rsidRDefault="00247C12">
      <w:pPr>
        <w:numPr>
          <w:ilvl w:val="0"/>
          <w:numId w:val="5"/>
        </w:numPr>
        <w:pBdr>
          <w:top w:val="nil"/>
          <w:left w:val="nil"/>
          <w:bottom w:val="nil"/>
          <w:right w:val="nil"/>
          <w:between w:val="nil"/>
        </w:pBdr>
        <w:shd w:val="clear" w:color="auto" w:fill="FFFFFF"/>
        <w:spacing w:line="240" w:lineRule="auto"/>
        <w:ind w:left="0" w:hanging="2"/>
        <w:jc w:val="both"/>
        <w:rPr>
          <w:color w:val="000000"/>
        </w:rPr>
      </w:pPr>
      <w:proofErr w:type="spellStart"/>
      <w:r>
        <w:rPr>
          <w:color w:val="000000"/>
        </w:rPr>
        <w:t>учебно</w:t>
      </w:r>
      <w:proofErr w:type="spellEnd"/>
      <w:r>
        <w:rPr>
          <w:color w:val="000000"/>
        </w:rPr>
        <w:t xml:space="preserve">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3F82FDDA" w14:textId="77777777" w:rsidR="00FE3679" w:rsidRDefault="00247C12">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государственные органы исполнительной власти, обеспечивающие финансирование высшего профессионального образования;</w:t>
      </w:r>
    </w:p>
    <w:p w14:paraId="1F515982" w14:textId="77777777" w:rsidR="00FE3679" w:rsidRDefault="00247C12">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14:paraId="0EE38461" w14:textId="77777777" w:rsidR="00FE3679" w:rsidRDefault="00247C12">
      <w:pPr>
        <w:numPr>
          <w:ilvl w:val="0"/>
          <w:numId w:val="5"/>
        </w:numPr>
        <w:pBdr>
          <w:top w:val="nil"/>
          <w:left w:val="nil"/>
          <w:bottom w:val="nil"/>
          <w:right w:val="nil"/>
          <w:between w:val="nil"/>
        </w:pBdr>
        <w:shd w:val="clear" w:color="auto" w:fill="FFFFFF"/>
        <w:spacing w:line="240" w:lineRule="auto"/>
        <w:ind w:left="0" w:hanging="2"/>
        <w:jc w:val="both"/>
        <w:rPr>
          <w:color w:val="000000"/>
        </w:rPr>
      </w:pPr>
      <w:proofErr w:type="spellStart"/>
      <w:r>
        <w:rPr>
          <w:color w:val="000000"/>
        </w:rPr>
        <w:t>аккредитационные</w:t>
      </w:r>
      <w:proofErr w:type="spellEnd"/>
      <w:r>
        <w:rPr>
          <w:color w:val="000000"/>
        </w:rPr>
        <w:t xml:space="preserve"> агентства, осуществляющие, аккредитацию образовательных программ и организаций в сфере высшего профессионального образования. </w:t>
      </w:r>
    </w:p>
    <w:p w14:paraId="495A40E6" w14:textId="77777777" w:rsidR="00FE3679" w:rsidRDefault="00247C12">
      <w:pPr>
        <w:pBdr>
          <w:top w:val="nil"/>
          <w:left w:val="nil"/>
          <w:bottom w:val="nil"/>
          <w:right w:val="nil"/>
          <w:between w:val="nil"/>
        </w:pBdr>
        <w:shd w:val="clear" w:color="auto" w:fill="FFFFFF"/>
        <w:spacing w:line="240" w:lineRule="auto"/>
        <w:ind w:left="0" w:hanging="2"/>
        <w:jc w:val="center"/>
        <w:rPr>
          <w:color w:val="000000"/>
        </w:rPr>
      </w:pPr>
      <w:r>
        <w:rPr>
          <w:b/>
          <w:color w:val="000000"/>
        </w:rPr>
        <w:t>2.3.    Требования к уровню подготовленности абитуриентов</w:t>
      </w:r>
    </w:p>
    <w:p w14:paraId="26789238" w14:textId="77777777" w:rsidR="00FE3679" w:rsidRDefault="00247C12">
      <w:pPr>
        <w:numPr>
          <w:ilvl w:val="0"/>
          <w:numId w:val="8"/>
        </w:numPr>
        <w:pBdr>
          <w:top w:val="nil"/>
          <w:left w:val="nil"/>
          <w:bottom w:val="nil"/>
          <w:right w:val="nil"/>
          <w:between w:val="nil"/>
        </w:pBdr>
        <w:shd w:val="clear" w:color="auto" w:fill="FFFFFF"/>
        <w:tabs>
          <w:tab w:val="left" w:pos="-5"/>
        </w:tabs>
        <w:spacing w:line="240" w:lineRule="auto"/>
        <w:ind w:hanging="2"/>
        <w:jc w:val="both"/>
        <w:rPr>
          <w:color w:val="000000"/>
        </w:rPr>
      </w:pPr>
      <w:r>
        <w:rPr>
          <w:color w:val="000000"/>
        </w:rPr>
        <w:t>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с</w:t>
      </w:r>
      <w:r>
        <w:rPr>
          <w:b/>
          <w:color w:val="000000"/>
        </w:rPr>
        <w:t xml:space="preserve"> </w:t>
      </w:r>
      <w:r>
        <w:rPr>
          <w:color w:val="000000"/>
        </w:rPr>
        <w:t>присвоением квалификации «специалист».</w:t>
      </w:r>
    </w:p>
    <w:p w14:paraId="7A8E3FF0" w14:textId="77777777" w:rsidR="00FE3679" w:rsidRDefault="00247C12">
      <w:pPr>
        <w:numPr>
          <w:ilvl w:val="0"/>
          <w:numId w:val="8"/>
        </w:numPr>
        <w:pBdr>
          <w:top w:val="nil"/>
          <w:left w:val="nil"/>
          <w:bottom w:val="nil"/>
          <w:right w:val="nil"/>
          <w:between w:val="nil"/>
        </w:pBdr>
        <w:shd w:val="clear" w:color="auto" w:fill="FFFFFF"/>
        <w:tabs>
          <w:tab w:val="left" w:pos="-5"/>
        </w:tabs>
        <w:spacing w:line="240" w:lineRule="auto"/>
        <w:ind w:hanging="2"/>
        <w:jc w:val="both"/>
        <w:rPr>
          <w:color w:val="000000"/>
        </w:rPr>
      </w:pPr>
      <w:r>
        <w:rPr>
          <w:color w:val="000000"/>
        </w:rPr>
        <w:t xml:space="preserve">Абитуриент должен иметь документ государственного образца о высшем профессиональном образовании с присвоением квалификации «бакалавр» или высшем профессиональном образовании с присвоением квалификации «специалист».  </w:t>
      </w:r>
    </w:p>
    <w:p w14:paraId="3E37D2F9" w14:textId="77777777" w:rsidR="00FE3679" w:rsidRDefault="00247C12">
      <w:pPr>
        <w:pBdr>
          <w:top w:val="nil"/>
          <w:left w:val="nil"/>
          <w:bottom w:val="nil"/>
          <w:right w:val="nil"/>
          <w:between w:val="nil"/>
        </w:pBdr>
        <w:shd w:val="clear" w:color="auto" w:fill="FFFFFF"/>
        <w:spacing w:line="240" w:lineRule="auto"/>
        <w:ind w:left="0" w:hanging="2"/>
        <w:jc w:val="center"/>
        <w:rPr>
          <w:b/>
          <w:color w:val="000000"/>
        </w:rPr>
      </w:pPr>
      <w:r>
        <w:rPr>
          <w:b/>
          <w:color w:val="000000"/>
        </w:rPr>
        <w:t>3.       Общая     характеристика     направления     подготовки</w:t>
      </w:r>
    </w:p>
    <w:p w14:paraId="7EA56CCD" w14:textId="77777777" w:rsidR="00FE3679" w:rsidRDefault="00247C12">
      <w:pPr>
        <w:pBdr>
          <w:top w:val="nil"/>
          <w:left w:val="nil"/>
          <w:bottom w:val="nil"/>
          <w:right w:val="nil"/>
          <w:between w:val="nil"/>
        </w:pBdr>
        <w:shd w:val="clear" w:color="auto" w:fill="FFFFFF"/>
        <w:tabs>
          <w:tab w:val="left" w:pos="523"/>
        </w:tabs>
        <w:spacing w:line="240" w:lineRule="auto"/>
        <w:ind w:left="0" w:hanging="2"/>
        <w:jc w:val="both"/>
        <w:rPr>
          <w:color w:val="000000"/>
        </w:rPr>
      </w:pPr>
      <w:r>
        <w:rPr>
          <w:color w:val="000000"/>
        </w:rPr>
        <w:t>3.1.</w:t>
      </w:r>
      <w:r>
        <w:rPr>
          <w:color w:val="000000"/>
        </w:rPr>
        <w:tab/>
        <w:t xml:space="preserve">В Кыргызской Республике по направлению   подготовки </w:t>
      </w:r>
      <w:r>
        <w:rPr>
          <w:b/>
          <w:color w:val="000000"/>
        </w:rPr>
        <w:t xml:space="preserve">570800 - Издательское дело </w:t>
      </w:r>
      <w:r>
        <w:rPr>
          <w:color w:val="000000"/>
        </w:rPr>
        <w:t>реализуются следующие:</w:t>
      </w:r>
    </w:p>
    <w:p w14:paraId="2B4BE637"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color w:val="000000"/>
        </w:rPr>
        <w:t xml:space="preserve">- ООП ВПО по подготовке бакалавров; </w:t>
      </w:r>
    </w:p>
    <w:p w14:paraId="19CB9BA2" w14:textId="77777777" w:rsidR="00FE3679" w:rsidRDefault="00247C12">
      <w:pPr>
        <w:pBdr>
          <w:top w:val="nil"/>
          <w:left w:val="nil"/>
          <w:bottom w:val="nil"/>
          <w:right w:val="nil"/>
          <w:between w:val="nil"/>
        </w:pBdr>
        <w:shd w:val="clear" w:color="auto" w:fill="FFFFFF"/>
        <w:spacing w:line="240" w:lineRule="auto"/>
        <w:ind w:left="0" w:hanging="2"/>
        <w:rPr>
          <w:color w:val="000000"/>
        </w:rPr>
      </w:pPr>
      <w:r>
        <w:rPr>
          <w:color w:val="000000"/>
        </w:rPr>
        <w:t xml:space="preserve">- ООП ВПО по подготовке магистров. </w:t>
      </w:r>
    </w:p>
    <w:p w14:paraId="331E4C8D"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Pr>
          <w:color w:val="000000"/>
          <w:highlight w:val="white"/>
        </w:rPr>
        <w:t xml:space="preserve">квалификации </w:t>
      </w:r>
      <w:r>
        <w:rPr>
          <w:color w:val="000000"/>
        </w:rPr>
        <w:t>«бакалавр».</w:t>
      </w:r>
    </w:p>
    <w:p w14:paraId="2C6B87A1"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w:t>
      </w:r>
      <w:r>
        <w:rPr>
          <w:color w:val="000000"/>
          <w:highlight w:val="white"/>
        </w:rPr>
        <w:t xml:space="preserve">квалификации </w:t>
      </w:r>
      <w:r>
        <w:rPr>
          <w:color w:val="000000"/>
        </w:rPr>
        <w:t>«магистр».</w:t>
      </w:r>
    </w:p>
    <w:p w14:paraId="343EED2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14:paraId="6D1BC2F5" w14:textId="77777777" w:rsidR="00FE3679" w:rsidRDefault="00247C12">
      <w:pPr>
        <w:pBdr>
          <w:top w:val="nil"/>
          <w:left w:val="nil"/>
          <w:bottom w:val="nil"/>
          <w:right w:val="nil"/>
          <w:between w:val="nil"/>
        </w:pBdr>
        <w:shd w:val="clear" w:color="auto" w:fill="FFFFFF"/>
        <w:tabs>
          <w:tab w:val="left" w:pos="1051"/>
        </w:tabs>
        <w:spacing w:line="240" w:lineRule="auto"/>
        <w:ind w:left="0" w:hanging="2"/>
        <w:jc w:val="both"/>
        <w:rPr>
          <w:color w:val="000000"/>
        </w:rPr>
      </w:pPr>
      <w:r>
        <w:rPr>
          <w:color w:val="000000"/>
        </w:rPr>
        <w:t>3.2.</w:t>
      </w:r>
      <w:r>
        <w:rPr>
          <w:color w:val="000000"/>
        </w:rPr>
        <w:tab/>
      </w:r>
      <w:r>
        <w:rPr>
          <w:b/>
          <w:color w:val="000000"/>
        </w:rPr>
        <w:t>Нормативный срок освоения ООП</w:t>
      </w:r>
      <w:r>
        <w:rPr>
          <w:color w:val="000000"/>
        </w:rPr>
        <w:t xml:space="preserve"> </w:t>
      </w:r>
      <w:r>
        <w:rPr>
          <w:b/>
          <w:color w:val="000000"/>
        </w:rPr>
        <w:t>подготовки магистров</w:t>
      </w:r>
      <w:r>
        <w:rPr>
          <w:color w:val="000000"/>
        </w:rPr>
        <w:t xml:space="preserve"> по направлению </w:t>
      </w:r>
      <w:r>
        <w:rPr>
          <w:b/>
          <w:color w:val="000000"/>
        </w:rPr>
        <w:t xml:space="preserve">570800 - Издательское дело </w:t>
      </w:r>
      <w:r>
        <w:rPr>
          <w:color w:val="000000"/>
        </w:rPr>
        <w:t>на базе среднего общего или среднего профессионального образования при очной форме обучения составляет не менее 6</w:t>
      </w:r>
      <w:r>
        <w:rPr>
          <w:b/>
          <w:color w:val="000000"/>
        </w:rPr>
        <w:t xml:space="preserve"> </w:t>
      </w:r>
      <w:r>
        <w:rPr>
          <w:color w:val="000000"/>
        </w:rPr>
        <w:t>лет, на базе высшего профессионального образования, подтвержденного присвоением квалификации «бакалавр», - не менее 2</w:t>
      </w:r>
      <w:r>
        <w:rPr>
          <w:b/>
          <w:color w:val="000000"/>
        </w:rPr>
        <w:t xml:space="preserve"> </w:t>
      </w:r>
      <w:r>
        <w:rPr>
          <w:color w:val="000000"/>
        </w:rPr>
        <w:t>лет.</w:t>
      </w:r>
    </w:p>
    <w:p w14:paraId="5D132524"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Сроки освоения ООП ВПО по подготовке </w:t>
      </w:r>
      <w:r>
        <w:rPr>
          <w:color w:val="000000"/>
          <w:highlight w:val="white"/>
        </w:rPr>
        <w:t>магистров</w:t>
      </w:r>
      <w:r>
        <w:rPr>
          <w:color w:val="000000"/>
        </w:rPr>
        <w:t xml:space="preserve">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w:t>
      </w:r>
    </w:p>
    <w:p w14:paraId="4284C4E6"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14:paraId="7A8277D4"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14:paraId="7A3BFCC5"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6A5CFC0A"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14:paraId="0C3DE9D2" w14:textId="65A85D13"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Иные нормативные сроки освоения ООП ВПО по подготовке магистров устанавливаются </w:t>
      </w:r>
      <w:r w:rsidR="00E7400A">
        <w:rPr>
          <w:color w:val="000000"/>
        </w:rPr>
        <w:t>Кабинетом Министров</w:t>
      </w:r>
      <w:bookmarkStart w:id="0" w:name="_GoBack"/>
      <w:bookmarkEnd w:id="0"/>
      <w:r>
        <w:rPr>
          <w:color w:val="000000"/>
        </w:rPr>
        <w:t xml:space="preserve"> Кыргызской Республики.</w:t>
      </w:r>
    </w:p>
    <w:p w14:paraId="3E3FDD21" w14:textId="77777777" w:rsidR="00FE3679" w:rsidRDefault="00247C12">
      <w:pPr>
        <w:pBdr>
          <w:top w:val="nil"/>
          <w:left w:val="nil"/>
          <w:bottom w:val="nil"/>
          <w:right w:val="nil"/>
          <w:between w:val="nil"/>
        </w:pBdr>
        <w:shd w:val="clear" w:color="auto" w:fill="FFFFFF"/>
        <w:tabs>
          <w:tab w:val="left" w:pos="1042"/>
        </w:tabs>
        <w:spacing w:line="240" w:lineRule="auto"/>
        <w:ind w:left="0" w:hanging="2"/>
        <w:jc w:val="both"/>
        <w:rPr>
          <w:color w:val="000000"/>
        </w:rPr>
      </w:pPr>
      <w:r>
        <w:rPr>
          <w:color w:val="000000"/>
        </w:rPr>
        <w:lastRenderedPageBreak/>
        <w:t xml:space="preserve">3.3. </w:t>
      </w:r>
      <w:r>
        <w:rPr>
          <w:b/>
          <w:color w:val="000000"/>
        </w:rPr>
        <w:t>Общая трудоемкость освоения ООП</w:t>
      </w:r>
      <w:r>
        <w:rPr>
          <w:color w:val="000000"/>
        </w:rPr>
        <w:t xml:space="preserve">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14:paraId="33130B8A"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Трудоемкость ООП ВПО по очной форме обучения за учебный год равна не менее 60 кредитам.</w:t>
      </w:r>
    </w:p>
    <w:p w14:paraId="7CAE6AB8"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Трудоемкость одного семестра равна не менее 30 кредитам (при </w:t>
      </w:r>
      <w:proofErr w:type="spellStart"/>
      <w:r>
        <w:rPr>
          <w:color w:val="000000"/>
        </w:rPr>
        <w:t>двухсеместровом</w:t>
      </w:r>
      <w:proofErr w:type="spellEnd"/>
      <w:r>
        <w:rPr>
          <w:color w:val="000000"/>
        </w:rPr>
        <w:t xml:space="preserve"> построении учебного процесса).</w:t>
      </w:r>
    </w:p>
    <w:p w14:paraId="4A4120E2"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Один кредит эквивалентен 30 часам учебной работы студента (включая его аудиторную, самостоятельную работу и все виды аттестации).</w:t>
      </w:r>
    </w:p>
    <w:p w14:paraId="3F976AAC"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highlight w:val="white"/>
        </w:rPr>
        <w:t xml:space="preserve">Трудоемкость ООП по очно - заочной (вечерней) и заочной формам обучения, а также в случае сочетания различных форм обучения за учебный год составляет не менее 48 кредитов. </w:t>
      </w:r>
    </w:p>
    <w:p w14:paraId="2EE429E4" w14:textId="77777777" w:rsidR="00FE3679" w:rsidRDefault="00247C12">
      <w:pPr>
        <w:pBdr>
          <w:top w:val="nil"/>
          <w:left w:val="nil"/>
          <w:bottom w:val="nil"/>
          <w:right w:val="nil"/>
          <w:between w:val="nil"/>
        </w:pBdr>
        <w:shd w:val="clear" w:color="auto" w:fill="FFFFFF"/>
        <w:spacing w:line="240" w:lineRule="auto"/>
        <w:ind w:left="0" w:hanging="2"/>
        <w:jc w:val="both"/>
        <w:rPr>
          <w:b/>
          <w:color w:val="000000"/>
        </w:rPr>
      </w:pPr>
      <w:r>
        <w:rPr>
          <w:color w:val="000000"/>
        </w:rPr>
        <w:t>3.4.</w:t>
      </w:r>
      <w:r>
        <w:rPr>
          <w:color w:val="000000"/>
        </w:rPr>
        <w:tab/>
      </w:r>
      <w:r>
        <w:rPr>
          <w:b/>
          <w:color w:val="000000"/>
        </w:rPr>
        <w:t>Цели ООП ВПО по направлению подготовки 570800 - Издательское дело в области обучения и воспитания личности.</w:t>
      </w:r>
    </w:p>
    <w:p w14:paraId="0227EEC4" w14:textId="77777777" w:rsidR="00FE3679" w:rsidRDefault="00247C12">
      <w:pPr>
        <w:pBdr>
          <w:top w:val="nil"/>
          <w:left w:val="nil"/>
          <w:bottom w:val="nil"/>
          <w:right w:val="nil"/>
          <w:between w:val="nil"/>
        </w:pBdr>
        <w:shd w:val="clear" w:color="auto" w:fill="FFFFFF"/>
        <w:tabs>
          <w:tab w:val="left" w:pos="5544"/>
        </w:tabs>
        <w:spacing w:line="240" w:lineRule="auto"/>
        <w:ind w:left="0" w:hanging="2"/>
        <w:jc w:val="both"/>
        <w:rPr>
          <w:color w:val="000000"/>
        </w:rPr>
      </w:pPr>
      <w:r>
        <w:rPr>
          <w:color w:val="000000"/>
        </w:rPr>
        <w:t xml:space="preserve">3.4.1. В области обучения целью ООП ВПО по направлению подготовки </w:t>
      </w:r>
      <w:r>
        <w:rPr>
          <w:b/>
          <w:color w:val="000000"/>
        </w:rPr>
        <w:t xml:space="preserve">570800  - Издательское дело </w:t>
      </w:r>
      <w:r>
        <w:rPr>
          <w:color w:val="000000"/>
        </w:rPr>
        <w:t xml:space="preserve">является подготовка магистров, способных осуществлять инновационную профессиональную деятельность в области профессиональной деятельности; получение высшего профессионально профилированного (на уровне бакалавра), углубленного профессионального (на уровне магистра) образования, позволяющего выпускнику успешно работать в избранной сфере деятельности, обладающих универсальными и профессиональными компетенциями, способствующими его социальной мобильности и устойчивости на рынке труда.  </w:t>
      </w:r>
    </w:p>
    <w:p w14:paraId="50FF8E0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3.4.2. В области воспитания личности целью ООП ВПО по направлению подготовки  </w:t>
      </w:r>
      <w:r>
        <w:rPr>
          <w:b/>
          <w:color w:val="000000"/>
        </w:rPr>
        <w:t>570800 - Издательское дело</w:t>
      </w:r>
      <w:r>
        <w:rPr>
          <w:color w:val="000000"/>
        </w:rPr>
        <w:tab/>
        <w:t xml:space="preserve">является формирование навыков и компетенций, способствующих развитию гражданского самосознания, социальной активности и адаптации, работоспособности, толерантности, </w:t>
      </w:r>
      <w:proofErr w:type="spellStart"/>
      <w:r>
        <w:rPr>
          <w:color w:val="000000"/>
        </w:rPr>
        <w:t>коммуникативности</w:t>
      </w:r>
      <w:proofErr w:type="spellEnd"/>
      <w:r>
        <w:rPr>
          <w:color w:val="000000"/>
        </w:rPr>
        <w:t>, повышению общего культурного и нравственного уровня.</w:t>
      </w:r>
    </w:p>
    <w:p w14:paraId="76F763B3" w14:textId="77777777" w:rsidR="00FE3679" w:rsidRDefault="00FE3679">
      <w:pPr>
        <w:pBdr>
          <w:top w:val="nil"/>
          <w:left w:val="nil"/>
          <w:bottom w:val="nil"/>
          <w:right w:val="nil"/>
          <w:between w:val="nil"/>
        </w:pBdr>
        <w:shd w:val="clear" w:color="auto" w:fill="FFFFFF"/>
        <w:spacing w:line="240" w:lineRule="auto"/>
        <w:ind w:left="0" w:hanging="2"/>
        <w:jc w:val="both"/>
        <w:rPr>
          <w:color w:val="000000"/>
        </w:rPr>
      </w:pPr>
    </w:p>
    <w:p w14:paraId="0BB8C8BC" w14:textId="77777777" w:rsidR="00FE3679" w:rsidRDefault="00247C12">
      <w:pPr>
        <w:pBdr>
          <w:top w:val="nil"/>
          <w:left w:val="nil"/>
          <w:bottom w:val="nil"/>
          <w:right w:val="nil"/>
          <w:between w:val="nil"/>
        </w:pBdr>
        <w:shd w:val="clear" w:color="auto" w:fill="FFFFFF"/>
        <w:spacing w:line="240" w:lineRule="auto"/>
        <w:ind w:left="0" w:hanging="2"/>
        <w:rPr>
          <w:b/>
          <w:color w:val="000000"/>
        </w:rPr>
      </w:pPr>
      <w:r>
        <w:rPr>
          <w:b/>
          <w:color w:val="000000"/>
        </w:rPr>
        <w:t>3.5.    Область профессиональной деятельности выпускников</w:t>
      </w:r>
    </w:p>
    <w:p w14:paraId="4AF98DC4" w14:textId="77777777" w:rsidR="00FE3679" w:rsidRDefault="00247C12">
      <w:pPr>
        <w:pBdr>
          <w:top w:val="nil"/>
          <w:left w:val="nil"/>
          <w:bottom w:val="nil"/>
          <w:right w:val="nil"/>
          <w:between w:val="nil"/>
        </w:pBdr>
        <w:shd w:val="clear" w:color="auto" w:fill="FFFFFF"/>
        <w:tabs>
          <w:tab w:val="left" w:pos="5462"/>
        </w:tabs>
        <w:spacing w:line="240" w:lineRule="auto"/>
        <w:ind w:left="0" w:hanging="2"/>
        <w:jc w:val="both"/>
        <w:rPr>
          <w:color w:val="000000"/>
        </w:rPr>
      </w:pPr>
      <w:r>
        <w:rPr>
          <w:color w:val="000000"/>
        </w:rPr>
        <w:t>Область    профессиональной    деятельности    выпускников    по</w:t>
      </w:r>
      <w:r>
        <w:rPr>
          <w:color w:val="000000"/>
        </w:rPr>
        <w:br/>
        <w:t xml:space="preserve">направлению подготовки </w:t>
      </w:r>
      <w:r>
        <w:rPr>
          <w:b/>
          <w:color w:val="000000"/>
        </w:rPr>
        <w:t xml:space="preserve">570800 - Издательское дело </w:t>
      </w:r>
      <w:r>
        <w:rPr>
          <w:color w:val="000000"/>
        </w:rPr>
        <w:t>включает: подготовку, выпуск и распространение издательской продукции в печатной и цифровой форме и предполагает практическую, научную и педагогическую деятельность в сфере практической деятельности; охватывает технологию, технические и программные средства, управление, экономику и маркетинг в области издательского дела, редакционную подготовку и распространение издательской продукции, а также в сфере научной и педагогической деятельности; разработку т внедрение инновационных технологий подготовки, выпуска и распространение печатных и электронных средств информации.</w:t>
      </w:r>
    </w:p>
    <w:p w14:paraId="62C07E41" w14:textId="77777777" w:rsidR="00FE3679" w:rsidRDefault="00247C12">
      <w:pPr>
        <w:widowControl w:val="0"/>
        <w:pBdr>
          <w:top w:val="nil"/>
          <w:left w:val="nil"/>
          <w:bottom w:val="nil"/>
          <w:right w:val="nil"/>
          <w:between w:val="nil"/>
        </w:pBdr>
        <w:shd w:val="clear" w:color="auto" w:fill="FFFFFF"/>
        <w:tabs>
          <w:tab w:val="left" w:pos="851"/>
        </w:tabs>
        <w:spacing w:line="240" w:lineRule="auto"/>
        <w:ind w:left="0" w:hanging="2"/>
        <w:jc w:val="both"/>
        <w:rPr>
          <w:color w:val="000000"/>
        </w:rPr>
      </w:pPr>
      <w:r>
        <w:rPr>
          <w:color w:val="000000"/>
        </w:rPr>
        <w:tab/>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14:paraId="0DB86C97" w14:textId="77777777" w:rsidR="00FE3679" w:rsidRDefault="00247C12">
      <w:pPr>
        <w:numPr>
          <w:ilvl w:val="1"/>
          <w:numId w:val="9"/>
        </w:numPr>
        <w:pBdr>
          <w:top w:val="nil"/>
          <w:left w:val="nil"/>
          <w:bottom w:val="nil"/>
          <w:right w:val="nil"/>
          <w:between w:val="nil"/>
        </w:pBdr>
        <w:shd w:val="clear" w:color="auto" w:fill="FFFFFF"/>
        <w:spacing w:line="240" w:lineRule="auto"/>
        <w:ind w:left="0" w:hanging="2"/>
        <w:jc w:val="center"/>
        <w:rPr>
          <w:color w:val="000000"/>
        </w:rPr>
      </w:pPr>
      <w:r>
        <w:rPr>
          <w:b/>
          <w:color w:val="000000"/>
        </w:rPr>
        <w:t>Объекты профессиональной деятельности выпускников.</w:t>
      </w:r>
    </w:p>
    <w:p w14:paraId="772AA2B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Объектами    профессиональной   деятельности    выпускников   по направлению подготовки </w:t>
      </w:r>
      <w:r>
        <w:rPr>
          <w:b/>
          <w:color w:val="000000"/>
        </w:rPr>
        <w:t xml:space="preserve">570800 - Издательское дело </w:t>
      </w:r>
      <w:r>
        <w:rPr>
          <w:color w:val="000000"/>
        </w:rPr>
        <w:t xml:space="preserve">являются: книга, журнал, газета, печатное издание, электронное издание, текст, нетекстовые элементы, произведение литературы, вербальная и визуальная информация, авторский оригинал, издательский оригинал, цифровой документ; средства и технологии обработки, хранения, передачи, вывода и распространения информации; технологии редакционно-издательской деятельности, распространения издательской продукции, информационное и организационно-управленческое обеспечение издательского дела; научное знание в области издательского дела и книговедения. </w:t>
      </w:r>
    </w:p>
    <w:p w14:paraId="39B01EDE" w14:textId="77777777" w:rsidR="00FE3679" w:rsidRDefault="00247C12">
      <w:pPr>
        <w:numPr>
          <w:ilvl w:val="1"/>
          <w:numId w:val="1"/>
        </w:numPr>
        <w:pBdr>
          <w:top w:val="nil"/>
          <w:left w:val="nil"/>
          <w:bottom w:val="nil"/>
          <w:right w:val="nil"/>
          <w:between w:val="nil"/>
        </w:pBdr>
        <w:shd w:val="clear" w:color="auto" w:fill="FFFFFF"/>
        <w:spacing w:line="240" w:lineRule="auto"/>
        <w:ind w:left="0" w:hanging="2"/>
        <w:jc w:val="both"/>
        <w:rPr>
          <w:color w:val="000000"/>
        </w:rPr>
      </w:pPr>
      <w:r>
        <w:rPr>
          <w:b/>
          <w:color w:val="000000"/>
        </w:rPr>
        <w:lastRenderedPageBreak/>
        <w:t>Виды профессиональной деятельности выпускников:</w:t>
      </w:r>
    </w:p>
    <w:p w14:paraId="349CF7E7" w14:textId="77777777" w:rsidR="00FE3679" w:rsidRDefault="00247C12">
      <w:pPr>
        <w:numPr>
          <w:ilvl w:val="0"/>
          <w:numId w:val="11"/>
        </w:numPr>
        <w:pBdr>
          <w:top w:val="nil"/>
          <w:left w:val="nil"/>
          <w:bottom w:val="nil"/>
          <w:right w:val="nil"/>
          <w:between w:val="nil"/>
        </w:pBdr>
        <w:shd w:val="clear" w:color="auto" w:fill="FFFFFF"/>
        <w:spacing w:line="240" w:lineRule="auto"/>
        <w:ind w:left="0" w:hanging="2"/>
        <w:jc w:val="both"/>
        <w:rPr>
          <w:color w:val="000000"/>
        </w:rPr>
      </w:pPr>
      <w:r>
        <w:rPr>
          <w:color w:val="000000"/>
        </w:rPr>
        <w:t>редакционная подготовка печатных и электронных изданий;</w:t>
      </w:r>
    </w:p>
    <w:p w14:paraId="04DF16D0" w14:textId="77777777" w:rsidR="00FE3679" w:rsidRDefault="00247C12">
      <w:pPr>
        <w:numPr>
          <w:ilvl w:val="0"/>
          <w:numId w:val="11"/>
        </w:numPr>
        <w:pBdr>
          <w:top w:val="nil"/>
          <w:left w:val="nil"/>
          <w:bottom w:val="nil"/>
          <w:right w:val="nil"/>
          <w:between w:val="nil"/>
        </w:pBdr>
        <w:shd w:val="clear" w:color="auto" w:fill="FFFFFF"/>
        <w:spacing w:line="240" w:lineRule="auto"/>
        <w:ind w:left="0" w:hanging="2"/>
        <w:jc w:val="both"/>
        <w:rPr>
          <w:color w:val="000000"/>
        </w:rPr>
      </w:pPr>
      <w:r>
        <w:rPr>
          <w:color w:val="000000"/>
        </w:rPr>
        <w:t>продвижение и распространение издательской продукции;</w:t>
      </w:r>
    </w:p>
    <w:p w14:paraId="7D7ADE62" w14:textId="77777777" w:rsidR="00FE3679" w:rsidRDefault="00247C12">
      <w:pPr>
        <w:numPr>
          <w:ilvl w:val="0"/>
          <w:numId w:val="11"/>
        </w:numPr>
        <w:pBdr>
          <w:top w:val="nil"/>
          <w:left w:val="nil"/>
          <w:bottom w:val="nil"/>
          <w:right w:val="nil"/>
          <w:between w:val="nil"/>
        </w:pBdr>
        <w:shd w:val="clear" w:color="auto" w:fill="FFFFFF"/>
        <w:spacing w:line="240" w:lineRule="auto"/>
        <w:ind w:left="0" w:hanging="2"/>
        <w:jc w:val="both"/>
        <w:rPr>
          <w:color w:val="000000"/>
        </w:rPr>
      </w:pPr>
      <w:r>
        <w:rPr>
          <w:color w:val="000000"/>
        </w:rPr>
        <w:t>управление издательскими процессами;</w:t>
      </w:r>
    </w:p>
    <w:p w14:paraId="6DB257F9" w14:textId="77777777" w:rsidR="00FE3679" w:rsidRDefault="00247C12">
      <w:pPr>
        <w:numPr>
          <w:ilvl w:val="0"/>
          <w:numId w:val="11"/>
        </w:numPr>
        <w:pBdr>
          <w:top w:val="nil"/>
          <w:left w:val="nil"/>
          <w:bottom w:val="nil"/>
          <w:right w:val="nil"/>
          <w:between w:val="nil"/>
        </w:pBdr>
        <w:shd w:val="clear" w:color="auto" w:fill="FFFFFF"/>
        <w:spacing w:line="240" w:lineRule="auto"/>
        <w:ind w:left="0" w:hanging="2"/>
        <w:jc w:val="both"/>
        <w:rPr>
          <w:color w:val="000000"/>
        </w:rPr>
      </w:pPr>
      <w:r>
        <w:rPr>
          <w:color w:val="000000"/>
        </w:rPr>
        <w:t>научно-педагогическая;</w:t>
      </w:r>
    </w:p>
    <w:p w14:paraId="6DE5EDC1" w14:textId="77777777" w:rsidR="00FE3679" w:rsidRDefault="00247C12">
      <w:pPr>
        <w:numPr>
          <w:ilvl w:val="0"/>
          <w:numId w:val="11"/>
        </w:numPr>
        <w:pBdr>
          <w:top w:val="nil"/>
          <w:left w:val="nil"/>
          <w:bottom w:val="nil"/>
          <w:right w:val="nil"/>
          <w:between w:val="nil"/>
        </w:pBdr>
        <w:shd w:val="clear" w:color="auto" w:fill="FFFFFF"/>
        <w:spacing w:line="240" w:lineRule="auto"/>
        <w:ind w:left="0" w:hanging="2"/>
        <w:jc w:val="both"/>
        <w:rPr>
          <w:color w:val="000000"/>
        </w:rPr>
      </w:pPr>
      <w:r>
        <w:rPr>
          <w:color w:val="000000"/>
        </w:rPr>
        <w:t>научно-исследовательская.</w:t>
      </w:r>
    </w:p>
    <w:p w14:paraId="28DF0086"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Pr>
          <w:color w:val="000000"/>
          <w:highlight w:val="white"/>
        </w:rPr>
        <w:t xml:space="preserve">на основании соответствующего профессионального стандарта (при наличии) </w:t>
      </w:r>
      <w:r>
        <w:rPr>
          <w:color w:val="000000"/>
        </w:rPr>
        <w:t>или совместно с заинтересованными работодателями.</w:t>
      </w:r>
    </w:p>
    <w:p w14:paraId="0E23CE74" w14:textId="77777777" w:rsidR="00FE3679" w:rsidRDefault="00247C12">
      <w:pPr>
        <w:pBdr>
          <w:top w:val="nil"/>
          <w:left w:val="nil"/>
          <w:bottom w:val="nil"/>
          <w:right w:val="nil"/>
          <w:between w:val="nil"/>
        </w:pBdr>
        <w:shd w:val="clear" w:color="auto" w:fill="FFFFFF"/>
        <w:spacing w:line="240" w:lineRule="auto"/>
        <w:ind w:left="0" w:hanging="2"/>
        <w:jc w:val="center"/>
        <w:rPr>
          <w:color w:val="000000"/>
        </w:rPr>
      </w:pPr>
      <w:r>
        <w:rPr>
          <w:color w:val="000000"/>
        </w:rPr>
        <w:t>3.8.</w:t>
      </w:r>
      <w:r>
        <w:rPr>
          <w:b/>
          <w:color w:val="000000"/>
        </w:rPr>
        <w:t xml:space="preserve">   Задачи     профессиональной     деятельности     выпускников</w:t>
      </w:r>
    </w:p>
    <w:p w14:paraId="0EB3ED58"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редакционная подготовка печатных и электронных изданий:</w:t>
      </w:r>
    </w:p>
    <w:p w14:paraId="27A4FB19" w14:textId="77777777" w:rsidR="00FE3679" w:rsidRDefault="00247C12">
      <w:pPr>
        <w:numPr>
          <w:ilvl w:val="0"/>
          <w:numId w:val="12"/>
        </w:numPr>
        <w:pBdr>
          <w:top w:val="nil"/>
          <w:left w:val="nil"/>
          <w:bottom w:val="nil"/>
          <w:right w:val="nil"/>
          <w:between w:val="nil"/>
        </w:pBdr>
        <w:shd w:val="clear" w:color="auto" w:fill="FFFFFF"/>
        <w:spacing w:line="240" w:lineRule="auto"/>
        <w:ind w:left="0" w:hanging="2"/>
        <w:jc w:val="both"/>
        <w:rPr>
          <w:color w:val="000000"/>
        </w:rPr>
      </w:pPr>
      <w:r>
        <w:rPr>
          <w:color w:val="000000"/>
        </w:rPr>
        <w:t>разработка издательских стратегий, формирование и реализация тематических планов издательских предприятий;</w:t>
      </w:r>
    </w:p>
    <w:p w14:paraId="7F41B569" w14:textId="77777777" w:rsidR="00FE3679" w:rsidRDefault="00247C12">
      <w:pPr>
        <w:numPr>
          <w:ilvl w:val="0"/>
          <w:numId w:val="12"/>
        </w:numPr>
        <w:pBdr>
          <w:top w:val="nil"/>
          <w:left w:val="nil"/>
          <w:bottom w:val="nil"/>
          <w:right w:val="nil"/>
          <w:between w:val="nil"/>
        </w:pBdr>
        <w:shd w:val="clear" w:color="auto" w:fill="FFFFFF"/>
        <w:spacing w:line="240" w:lineRule="auto"/>
        <w:ind w:left="0" w:hanging="2"/>
        <w:jc w:val="both"/>
        <w:rPr>
          <w:color w:val="000000"/>
        </w:rPr>
      </w:pPr>
      <w:r>
        <w:rPr>
          <w:color w:val="000000"/>
        </w:rPr>
        <w:t>разработка концепций книжных, журнальных, газетных проектов традиционных и электронных изданий на основе использования зарубежного опыта и культурных традиций;</w:t>
      </w:r>
    </w:p>
    <w:p w14:paraId="16D97A5A" w14:textId="77777777" w:rsidR="00FE3679" w:rsidRDefault="00247C12">
      <w:pPr>
        <w:numPr>
          <w:ilvl w:val="0"/>
          <w:numId w:val="12"/>
        </w:numPr>
        <w:pBdr>
          <w:top w:val="nil"/>
          <w:left w:val="nil"/>
          <w:bottom w:val="nil"/>
          <w:right w:val="nil"/>
          <w:between w:val="nil"/>
        </w:pBdr>
        <w:shd w:val="clear" w:color="auto" w:fill="FFFFFF"/>
        <w:spacing w:line="240" w:lineRule="auto"/>
        <w:ind w:left="0" w:hanging="2"/>
        <w:jc w:val="both"/>
        <w:rPr>
          <w:color w:val="000000"/>
        </w:rPr>
      </w:pPr>
      <w:r>
        <w:rPr>
          <w:color w:val="000000"/>
        </w:rPr>
        <w:t>отбор и оценка текста как продукта речемыслительной деятельности и как материала для восприятия отдельными читательскими группами в процессе издательского проектирования;</w:t>
      </w:r>
    </w:p>
    <w:p w14:paraId="30379641" w14:textId="77777777" w:rsidR="00FE3679" w:rsidRDefault="00247C12">
      <w:pPr>
        <w:numPr>
          <w:ilvl w:val="0"/>
          <w:numId w:val="12"/>
        </w:numPr>
        <w:pBdr>
          <w:top w:val="nil"/>
          <w:left w:val="nil"/>
          <w:bottom w:val="nil"/>
          <w:right w:val="nil"/>
          <w:between w:val="nil"/>
        </w:pBdr>
        <w:shd w:val="clear" w:color="auto" w:fill="FFFFFF"/>
        <w:spacing w:line="240" w:lineRule="auto"/>
        <w:ind w:left="0" w:hanging="2"/>
        <w:jc w:val="both"/>
        <w:rPr>
          <w:color w:val="000000"/>
        </w:rPr>
      </w:pPr>
      <w:r>
        <w:rPr>
          <w:color w:val="000000"/>
        </w:rPr>
        <w:t>оценка издательской культуры и качества редакционной подготовки контента печатных и электронных изданий, средств массовой информации и веб-сайтов</w:t>
      </w:r>
      <w:r>
        <w:t>;</w:t>
      </w:r>
    </w:p>
    <w:p w14:paraId="5F8C00FF"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продвижение и распространение издательской продукции:</w:t>
      </w:r>
    </w:p>
    <w:p w14:paraId="190F181F" w14:textId="77777777" w:rsidR="00FE3679" w:rsidRDefault="00247C12">
      <w:pPr>
        <w:numPr>
          <w:ilvl w:val="0"/>
          <w:numId w:val="13"/>
        </w:numPr>
        <w:pBdr>
          <w:top w:val="nil"/>
          <w:left w:val="nil"/>
          <w:bottom w:val="nil"/>
          <w:right w:val="nil"/>
          <w:between w:val="nil"/>
        </w:pBdr>
        <w:shd w:val="clear" w:color="auto" w:fill="FFFFFF"/>
        <w:spacing w:line="240" w:lineRule="auto"/>
        <w:ind w:left="0" w:hanging="2"/>
        <w:jc w:val="both"/>
        <w:rPr>
          <w:color w:val="000000"/>
        </w:rPr>
      </w:pPr>
      <w:r>
        <w:rPr>
          <w:color w:val="000000"/>
        </w:rPr>
        <w:t>организация работы по изучению и формированию спроса, анализу конкретной среды, расширению клиентской базы издательского предприятия;</w:t>
      </w:r>
    </w:p>
    <w:p w14:paraId="731D1CCC" w14:textId="77777777" w:rsidR="00FE3679" w:rsidRDefault="00247C12">
      <w:pPr>
        <w:numPr>
          <w:ilvl w:val="0"/>
          <w:numId w:val="13"/>
        </w:numPr>
        <w:pBdr>
          <w:top w:val="nil"/>
          <w:left w:val="nil"/>
          <w:bottom w:val="nil"/>
          <w:right w:val="nil"/>
          <w:between w:val="nil"/>
        </w:pBdr>
        <w:shd w:val="clear" w:color="auto" w:fill="FFFFFF"/>
        <w:spacing w:line="240" w:lineRule="auto"/>
        <w:ind w:left="0" w:hanging="2"/>
        <w:jc w:val="both"/>
        <w:rPr>
          <w:color w:val="000000"/>
        </w:rPr>
      </w:pPr>
      <w:r>
        <w:rPr>
          <w:color w:val="000000"/>
        </w:rPr>
        <w:t>оптимизация использования каналов продвижения и распространения традиционного (электронного) контента и издательской продукции;</w:t>
      </w:r>
    </w:p>
    <w:p w14:paraId="3EE6BF83" w14:textId="77777777" w:rsidR="00FE3679" w:rsidRDefault="00247C12">
      <w:pPr>
        <w:numPr>
          <w:ilvl w:val="0"/>
          <w:numId w:val="13"/>
        </w:numPr>
        <w:pBdr>
          <w:top w:val="nil"/>
          <w:left w:val="nil"/>
          <w:bottom w:val="nil"/>
          <w:right w:val="nil"/>
          <w:between w:val="nil"/>
        </w:pBdr>
        <w:shd w:val="clear" w:color="auto" w:fill="FFFFFF"/>
        <w:spacing w:line="240" w:lineRule="auto"/>
        <w:ind w:left="0" w:hanging="2"/>
        <w:jc w:val="both"/>
        <w:rPr>
          <w:color w:val="000000"/>
        </w:rPr>
      </w:pPr>
      <w:r>
        <w:rPr>
          <w:color w:val="000000"/>
        </w:rPr>
        <w:t>планирование и разработка инновационных мероприятий по продвижению и распространению издательской продукции;</w:t>
      </w:r>
    </w:p>
    <w:p w14:paraId="354DD2BE" w14:textId="77777777" w:rsidR="00FE3679" w:rsidRDefault="00247C12">
      <w:pPr>
        <w:numPr>
          <w:ilvl w:val="0"/>
          <w:numId w:val="13"/>
        </w:numPr>
        <w:pBdr>
          <w:top w:val="nil"/>
          <w:left w:val="nil"/>
          <w:bottom w:val="nil"/>
          <w:right w:val="nil"/>
          <w:between w:val="nil"/>
        </w:pBdr>
        <w:shd w:val="clear" w:color="auto" w:fill="FFFFFF"/>
        <w:spacing w:line="240" w:lineRule="auto"/>
        <w:ind w:left="0" w:hanging="2"/>
        <w:jc w:val="both"/>
        <w:rPr>
          <w:color w:val="000000"/>
        </w:rPr>
      </w:pPr>
      <w:r>
        <w:rPr>
          <w:color w:val="000000"/>
        </w:rPr>
        <w:t>разработка и координация рекламной политики издательского предприятия</w:t>
      </w:r>
      <w:r>
        <w:t>;</w:t>
      </w:r>
    </w:p>
    <w:p w14:paraId="059A87D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управление издательскими процессами:</w:t>
      </w:r>
    </w:p>
    <w:p w14:paraId="1458E04D" w14:textId="77777777" w:rsidR="00FE3679" w:rsidRDefault="00247C12">
      <w:pPr>
        <w:numPr>
          <w:ilvl w:val="0"/>
          <w:numId w:val="14"/>
        </w:numPr>
        <w:pBdr>
          <w:top w:val="nil"/>
          <w:left w:val="nil"/>
          <w:bottom w:val="nil"/>
          <w:right w:val="nil"/>
          <w:between w:val="nil"/>
        </w:pBdr>
        <w:shd w:val="clear" w:color="auto" w:fill="FFFFFF"/>
        <w:spacing w:line="240" w:lineRule="auto"/>
        <w:ind w:left="0" w:hanging="2"/>
        <w:jc w:val="both"/>
        <w:rPr>
          <w:color w:val="000000"/>
        </w:rPr>
      </w:pPr>
      <w:r>
        <w:rPr>
          <w:color w:val="000000"/>
        </w:rPr>
        <w:t>выбор и применение маркетинговых стратегий и моделей издательского предприятия для разных сегментов издательского рынка с целью повышения конкурентоспособности;</w:t>
      </w:r>
    </w:p>
    <w:p w14:paraId="30A1A41E" w14:textId="77777777" w:rsidR="00FE3679" w:rsidRDefault="00247C12">
      <w:pPr>
        <w:numPr>
          <w:ilvl w:val="0"/>
          <w:numId w:val="14"/>
        </w:numPr>
        <w:pBdr>
          <w:top w:val="nil"/>
          <w:left w:val="nil"/>
          <w:bottom w:val="nil"/>
          <w:right w:val="nil"/>
          <w:between w:val="nil"/>
        </w:pBdr>
        <w:shd w:val="clear" w:color="auto" w:fill="FFFFFF"/>
        <w:spacing w:line="240" w:lineRule="auto"/>
        <w:ind w:left="0" w:hanging="2"/>
        <w:jc w:val="both"/>
        <w:rPr>
          <w:color w:val="000000"/>
        </w:rPr>
      </w:pPr>
      <w:r>
        <w:rPr>
          <w:color w:val="000000"/>
        </w:rPr>
        <w:t>формирование информационной, ценовой и кадровой политики издательского предприятия;</w:t>
      </w:r>
    </w:p>
    <w:p w14:paraId="4421EAF0" w14:textId="77777777" w:rsidR="00FE3679" w:rsidRDefault="00247C12">
      <w:pPr>
        <w:numPr>
          <w:ilvl w:val="0"/>
          <w:numId w:val="14"/>
        </w:numPr>
        <w:pBdr>
          <w:top w:val="nil"/>
          <w:left w:val="nil"/>
          <w:bottom w:val="nil"/>
          <w:right w:val="nil"/>
          <w:between w:val="nil"/>
        </w:pBdr>
        <w:shd w:val="clear" w:color="auto" w:fill="FFFFFF"/>
        <w:spacing w:line="240" w:lineRule="auto"/>
        <w:ind w:left="0" w:hanging="2"/>
        <w:jc w:val="both"/>
        <w:rPr>
          <w:color w:val="000000"/>
        </w:rPr>
      </w:pPr>
      <w:r>
        <w:rPr>
          <w:color w:val="000000"/>
        </w:rPr>
        <w:t>управление инновациями в издательском деле, внедрение системы качества издательского предприятия;</w:t>
      </w:r>
    </w:p>
    <w:p w14:paraId="643EE36F" w14:textId="77777777" w:rsidR="00FE3679" w:rsidRDefault="00247C12">
      <w:pPr>
        <w:numPr>
          <w:ilvl w:val="0"/>
          <w:numId w:val="14"/>
        </w:numPr>
        <w:pBdr>
          <w:top w:val="nil"/>
          <w:left w:val="nil"/>
          <w:bottom w:val="nil"/>
          <w:right w:val="nil"/>
          <w:between w:val="nil"/>
        </w:pBdr>
        <w:shd w:val="clear" w:color="auto" w:fill="FFFFFF"/>
        <w:spacing w:line="240" w:lineRule="auto"/>
        <w:ind w:left="0" w:hanging="2"/>
        <w:jc w:val="both"/>
        <w:rPr>
          <w:color w:val="000000"/>
        </w:rPr>
      </w:pPr>
      <w:r>
        <w:rPr>
          <w:color w:val="000000"/>
        </w:rPr>
        <w:t>использование информационных систем и технологий в управлении издательской деятельностью</w:t>
      </w:r>
      <w:r>
        <w:t>;</w:t>
      </w:r>
    </w:p>
    <w:p w14:paraId="5BA808E4"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научно-педагогическая:</w:t>
      </w:r>
    </w:p>
    <w:p w14:paraId="5869FE6D" w14:textId="77777777" w:rsidR="00FE3679" w:rsidRDefault="00247C12">
      <w:pPr>
        <w:numPr>
          <w:ilvl w:val="0"/>
          <w:numId w:val="2"/>
        </w:numPr>
        <w:pBdr>
          <w:top w:val="nil"/>
          <w:left w:val="nil"/>
          <w:bottom w:val="nil"/>
          <w:right w:val="nil"/>
          <w:between w:val="nil"/>
        </w:pBdr>
        <w:shd w:val="clear" w:color="auto" w:fill="FFFFFF"/>
        <w:spacing w:line="240" w:lineRule="auto"/>
        <w:ind w:left="0" w:hanging="2"/>
        <w:jc w:val="both"/>
        <w:rPr>
          <w:color w:val="000000"/>
        </w:rPr>
      </w:pPr>
      <w:r>
        <w:rPr>
          <w:color w:val="000000"/>
        </w:rPr>
        <w:t>владение методикой преподавания профессиональных дисциплин;</w:t>
      </w:r>
    </w:p>
    <w:p w14:paraId="75526F24" w14:textId="77777777" w:rsidR="00FE3679" w:rsidRDefault="00247C12">
      <w:pPr>
        <w:numPr>
          <w:ilvl w:val="0"/>
          <w:numId w:val="2"/>
        </w:numPr>
        <w:pBdr>
          <w:top w:val="nil"/>
          <w:left w:val="nil"/>
          <w:bottom w:val="nil"/>
          <w:right w:val="nil"/>
          <w:between w:val="nil"/>
        </w:pBdr>
        <w:shd w:val="clear" w:color="auto" w:fill="FFFFFF"/>
        <w:spacing w:line="240" w:lineRule="auto"/>
        <w:ind w:left="0" w:hanging="2"/>
        <w:jc w:val="both"/>
        <w:rPr>
          <w:color w:val="000000"/>
        </w:rPr>
      </w:pPr>
      <w:r>
        <w:rPr>
          <w:color w:val="000000"/>
        </w:rPr>
        <w:t>осуществление педагогической деятельности и воспитательной работы;</w:t>
      </w:r>
    </w:p>
    <w:p w14:paraId="767EA638" w14:textId="77777777" w:rsidR="00FE3679" w:rsidRDefault="00247C12">
      <w:pPr>
        <w:numPr>
          <w:ilvl w:val="0"/>
          <w:numId w:val="2"/>
        </w:numPr>
        <w:pBdr>
          <w:top w:val="nil"/>
          <w:left w:val="nil"/>
          <w:bottom w:val="nil"/>
          <w:right w:val="nil"/>
          <w:between w:val="nil"/>
        </w:pBdr>
        <w:shd w:val="clear" w:color="auto" w:fill="FFFFFF"/>
        <w:spacing w:line="240" w:lineRule="auto"/>
        <w:ind w:left="0" w:hanging="2"/>
        <w:jc w:val="both"/>
        <w:rPr>
          <w:color w:val="000000"/>
        </w:rPr>
      </w:pPr>
      <w:r>
        <w:rPr>
          <w:color w:val="000000"/>
        </w:rPr>
        <w:t>умение создавать необходимое учебно-методическое обеспечение профессиональных дисциплин</w:t>
      </w:r>
      <w:r>
        <w:t>;</w:t>
      </w:r>
    </w:p>
    <w:p w14:paraId="73BBB325"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научно-исследовательская:</w:t>
      </w:r>
    </w:p>
    <w:p w14:paraId="02D47593" w14:textId="77777777" w:rsidR="00FE3679" w:rsidRDefault="00247C12">
      <w:pPr>
        <w:numPr>
          <w:ilvl w:val="0"/>
          <w:numId w:val="4"/>
        </w:numPr>
        <w:pBdr>
          <w:top w:val="nil"/>
          <w:left w:val="nil"/>
          <w:bottom w:val="nil"/>
          <w:right w:val="nil"/>
          <w:between w:val="nil"/>
        </w:pBdr>
        <w:shd w:val="clear" w:color="auto" w:fill="FFFFFF"/>
        <w:spacing w:line="240" w:lineRule="auto"/>
        <w:ind w:left="0" w:hanging="2"/>
        <w:jc w:val="both"/>
        <w:rPr>
          <w:color w:val="000000"/>
        </w:rPr>
      </w:pPr>
      <w:r>
        <w:rPr>
          <w:color w:val="000000"/>
        </w:rPr>
        <w:t>изучение теоретико-методологических основ книговедения, книжной культуры и издательского дела;</w:t>
      </w:r>
    </w:p>
    <w:p w14:paraId="2BAF47DE" w14:textId="77777777" w:rsidR="00FE3679" w:rsidRDefault="00247C12">
      <w:pPr>
        <w:numPr>
          <w:ilvl w:val="0"/>
          <w:numId w:val="4"/>
        </w:numPr>
        <w:pBdr>
          <w:top w:val="nil"/>
          <w:left w:val="nil"/>
          <w:bottom w:val="nil"/>
          <w:right w:val="nil"/>
          <w:between w:val="nil"/>
        </w:pBdr>
        <w:shd w:val="clear" w:color="auto" w:fill="FFFFFF"/>
        <w:spacing w:line="240" w:lineRule="auto"/>
        <w:ind w:left="0" w:hanging="2"/>
        <w:jc w:val="both"/>
        <w:rPr>
          <w:color w:val="000000"/>
        </w:rPr>
      </w:pPr>
      <w:r>
        <w:rPr>
          <w:color w:val="000000"/>
        </w:rPr>
        <w:t>изучение и обобщение исторического и современного опыта отечественного и зарубежного издательского дела;</w:t>
      </w:r>
    </w:p>
    <w:p w14:paraId="7E64E3B8" w14:textId="77777777" w:rsidR="00FE3679" w:rsidRDefault="00247C12">
      <w:pPr>
        <w:numPr>
          <w:ilvl w:val="0"/>
          <w:numId w:val="4"/>
        </w:numPr>
        <w:pBdr>
          <w:top w:val="nil"/>
          <w:left w:val="nil"/>
          <w:bottom w:val="nil"/>
          <w:right w:val="nil"/>
          <w:between w:val="nil"/>
        </w:pBdr>
        <w:shd w:val="clear" w:color="auto" w:fill="FFFFFF"/>
        <w:spacing w:line="240" w:lineRule="auto"/>
        <w:ind w:left="0" w:hanging="2"/>
        <w:jc w:val="both"/>
        <w:rPr>
          <w:color w:val="000000"/>
        </w:rPr>
      </w:pPr>
      <w:r>
        <w:rPr>
          <w:color w:val="000000"/>
        </w:rPr>
        <w:t>научное обоснование, разработка и внедрение инновационных редакционно-издательских, маркетинговых, информационных и логистических технологий в издательском деле;</w:t>
      </w:r>
    </w:p>
    <w:p w14:paraId="7F80F30A" w14:textId="77777777" w:rsidR="00FE3679" w:rsidRDefault="00247C12">
      <w:pPr>
        <w:numPr>
          <w:ilvl w:val="0"/>
          <w:numId w:val="4"/>
        </w:num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изучение роли и места печатных и электронных средств информации в информационном обществе.</w:t>
      </w:r>
    </w:p>
    <w:p w14:paraId="10F8C7BD" w14:textId="77777777" w:rsidR="00FE3679" w:rsidRDefault="00247C12">
      <w:pPr>
        <w:pBdr>
          <w:top w:val="nil"/>
          <w:left w:val="nil"/>
          <w:bottom w:val="nil"/>
          <w:right w:val="nil"/>
          <w:between w:val="nil"/>
        </w:pBdr>
        <w:shd w:val="clear" w:color="auto" w:fill="FFFFFF"/>
        <w:spacing w:line="240" w:lineRule="auto"/>
        <w:ind w:left="0" w:hanging="2"/>
        <w:jc w:val="center"/>
        <w:rPr>
          <w:b/>
          <w:color w:val="000000"/>
        </w:rPr>
      </w:pPr>
      <w:r>
        <w:rPr>
          <w:b/>
          <w:color w:val="000000"/>
        </w:rPr>
        <w:t>4.      Общие требования к условиям реализации ООП</w:t>
      </w:r>
    </w:p>
    <w:p w14:paraId="33134FF0" w14:textId="77777777" w:rsidR="00FE3679" w:rsidRDefault="00247C12">
      <w:pPr>
        <w:pBdr>
          <w:top w:val="nil"/>
          <w:left w:val="nil"/>
          <w:bottom w:val="nil"/>
          <w:right w:val="nil"/>
          <w:between w:val="nil"/>
        </w:pBdr>
        <w:shd w:val="clear" w:color="auto" w:fill="FFFFFF"/>
        <w:spacing w:line="240" w:lineRule="auto"/>
        <w:ind w:left="0" w:hanging="2"/>
        <w:jc w:val="center"/>
        <w:rPr>
          <w:b/>
          <w:color w:val="000000"/>
        </w:rPr>
      </w:pPr>
      <w:r>
        <w:rPr>
          <w:b/>
          <w:color w:val="000000"/>
        </w:rPr>
        <w:t>4.1. Общие требования к правам и обязанностям вуза при реализации ООП</w:t>
      </w:r>
    </w:p>
    <w:p w14:paraId="06EE7F76"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4.1.1 </w:t>
      </w:r>
      <w:r>
        <w:rPr>
          <w:color w:val="000000"/>
          <w:highlight w:val="white"/>
        </w:rPr>
        <w:t>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14:paraId="069C7A1C"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Вузы обязаны </w:t>
      </w:r>
      <w:r>
        <w:rPr>
          <w:color w:val="000000"/>
          <w:highlight w:val="white"/>
        </w:rPr>
        <w:t>не реже одного раза в 5 лет</w:t>
      </w:r>
      <w:r>
        <w:rPr>
          <w:color w:val="000000"/>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3C05260A" w14:textId="77777777" w:rsidR="00FE3679" w:rsidRDefault="00247C12">
      <w:pPr>
        <w:numPr>
          <w:ilvl w:val="0"/>
          <w:numId w:val="6"/>
        </w:numPr>
        <w:pBdr>
          <w:top w:val="nil"/>
          <w:left w:val="nil"/>
          <w:bottom w:val="nil"/>
          <w:right w:val="nil"/>
          <w:between w:val="nil"/>
        </w:pBdr>
        <w:shd w:val="clear" w:color="auto" w:fill="FFFFFF"/>
        <w:tabs>
          <w:tab w:val="left" w:pos="-5"/>
        </w:tabs>
        <w:spacing w:line="240" w:lineRule="auto"/>
        <w:ind w:left="0" w:hanging="2"/>
        <w:jc w:val="both"/>
        <w:rPr>
          <w:color w:val="000000"/>
        </w:rPr>
      </w:pPr>
      <w:r>
        <w:rPr>
          <w:color w:val="000000"/>
        </w:rPr>
        <w:t>в разработке стратегии по обеспечению качества подготовки выпускников;</w:t>
      </w:r>
    </w:p>
    <w:p w14:paraId="2C912B5F" w14:textId="77777777" w:rsidR="00FE3679" w:rsidRDefault="00247C12">
      <w:pPr>
        <w:numPr>
          <w:ilvl w:val="0"/>
          <w:numId w:val="6"/>
        </w:numPr>
        <w:pBdr>
          <w:top w:val="nil"/>
          <w:left w:val="nil"/>
          <w:bottom w:val="nil"/>
          <w:right w:val="nil"/>
          <w:between w:val="nil"/>
        </w:pBdr>
        <w:shd w:val="clear" w:color="auto" w:fill="FFFFFF"/>
        <w:tabs>
          <w:tab w:val="left" w:pos="-5"/>
        </w:tabs>
        <w:spacing w:line="240" w:lineRule="auto"/>
        <w:ind w:left="0" w:hanging="2"/>
        <w:jc w:val="both"/>
        <w:rPr>
          <w:color w:val="000000"/>
        </w:rPr>
      </w:pPr>
      <w:r>
        <w:rPr>
          <w:color w:val="000000"/>
        </w:rPr>
        <w:t>в мониторинге, периодическом рецензировании образовательных программ;</w:t>
      </w:r>
    </w:p>
    <w:p w14:paraId="583997E7" w14:textId="77777777" w:rsidR="00FE3679" w:rsidRDefault="00247C12">
      <w:pPr>
        <w:numPr>
          <w:ilvl w:val="0"/>
          <w:numId w:val="6"/>
        </w:numPr>
        <w:pBdr>
          <w:top w:val="nil"/>
          <w:left w:val="nil"/>
          <w:bottom w:val="nil"/>
          <w:right w:val="nil"/>
          <w:between w:val="nil"/>
        </w:pBdr>
        <w:shd w:val="clear" w:color="auto" w:fill="FFFFFF"/>
        <w:tabs>
          <w:tab w:val="left" w:pos="-5"/>
        </w:tabs>
        <w:spacing w:line="240" w:lineRule="auto"/>
        <w:ind w:left="0" w:hanging="2"/>
        <w:jc w:val="both"/>
        <w:rPr>
          <w:color w:val="000000"/>
        </w:rPr>
      </w:pPr>
      <w:r>
        <w:rPr>
          <w:color w:val="000000"/>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34856231" w14:textId="77777777" w:rsidR="00FE3679" w:rsidRDefault="00247C12">
      <w:pPr>
        <w:numPr>
          <w:ilvl w:val="0"/>
          <w:numId w:val="6"/>
        </w:numPr>
        <w:pBdr>
          <w:top w:val="nil"/>
          <w:left w:val="nil"/>
          <w:bottom w:val="nil"/>
          <w:right w:val="nil"/>
          <w:between w:val="nil"/>
        </w:pBdr>
        <w:shd w:val="clear" w:color="auto" w:fill="FFFFFF"/>
        <w:tabs>
          <w:tab w:val="left" w:pos="-5"/>
        </w:tabs>
        <w:spacing w:line="240" w:lineRule="auto"/>
        <w:ind w:left="0" w:hanging="2"/>
        <w:jc w:val="both"/>
        <w:rPr>
          <w:color w:val="000000"/>
        </w:rPr>
      </w:pPr>
      <w:r>
        <w:rPr>
          <w:color w:val="000000"/>
        </w:rPr>
        <w:t>в обеспечении качества и компетентности преподавательского состава;</w:t>
      </w:r>
    </w:p>
    <w:p w14:paraId="7C14D381" w14:textId="77777777" w:rsidR="00FE3679" w:rsidRDefault="00247C12">
      <w:pPr>
        <w:numPr>
          <w:ilvl w:val="0"/>
          <w:numId w:val="6"/>
        </w:numPr>
        <w:pBdr>
          <w:top w:val="nil"/>
          <w:left w:val="nil"/>
          <w:bottom w:val="nil"/>
          <w:right w:val="nil"/>
          <w:between w:val="nil"/>
        </w:pBdr>
        <w:shd w:val="clear" w:color="auto" w:fill="FFFFFF"/>
        <w:tabs>
          <w:tab w:val="left" w:pos="-5"/>
        </w:tabs>
        <w:spacing w:line="240" w:lineRule="auto"/>
        <w:ind w:left="0" w:hanging="2"/>
        <w:jc w:val="both"/>
        <w:rPr>
          <w:color w:val="000000"/>
        </w:rPr>
      </w:pPr>
      <w:r>
        <w:rPr>
          <w:color w:val="000000"/>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4602F6AC" w14:textId="77777777" w:rsidR="00FE3679" w:rsidRDefault="00247C12">
      <w:pPr>
        <w:numPr>
          <w:ilvl w:val="0"/>
          <w:numId w:val="6"/>
        </w:numPr>
        <w:pBdr>
          <w:top w:val="nil"/>
          <w:left w:val="nil"/>
          <w:bottom w:val="nil"/>
          <w:right w:val="nil"/>
          <w:between w:val="nil"/>
        </w:pBdr>
        <w:shd w:val="clear" w:color="auto" w:fill="FFFFFF"/>
        <w:tabs>
          <w:tab w:val="left" w:pos="-5"/>
        </w:tabs>
        <w:spacing w:line="240" w:lineRule="auto"/>
        <w:ind w:left="0" w:hanging="2"/>
        <w:jc w:val="both"/>
        <w:rPr>
          <w:color w:val="000000"/>
        </w:rPr>
      </w:pPr>
      <w:r>
        <w:rPr>
          <w:color w:val="000000"/>
        </w:rPr>
        <w:t xml:space="preserve">в регулярном проведении </w:t>
      </w:r>
      <w:proofErr w:type="spellStart"/>
      <w:r>
        <w:rPr>
          <w:color w:val="000000"/>
        </w:rPr>
        <w:t>самообследования</w:t>
      </w:r>
      <w:proofErr w:type="spellEnd"/>
      <w:r>
        <w:rPr>
          <w:color w:val="000000"/>
        </w:rPr>
        <w:t xml:space="preserve"> по согласованным критериям для оценки своей деятельности (стратегии) и сопоставления с другими образовательными учреждениями;</w:t>
      </w:r>
    </w:p>
    <w:p w14:paraId="7ABDF33B" w14:textId="77777777" w:rsidR="00FE3679" w:rsidRDefault="00247C12">
      <w:pPr>
        <w:numPr>
          <w:ilvl w:val="0"/>
          <w:numId w:val="6"/>
        </w:numPr>
        <w:pBdr>
          <w:top w:val="nil"/>
          <w:left w:val="nil"/>
          <w:bottom w:val="nil"/>
          <w:right w:val="nil"/>
          <w:between w:val="nil"/>
        </w:pBdr>
        <w:shd w:val="clear" w:color="auto" w:fill="FFFFFF"/>
        <w:tabs>
          <w:tab w:val="left" w:pos="-5"/>
        </w:tabs>
        <w:spacing w:line="240" w:lineRule="auto"/>
        <w:ind w:left="0" w:hanging="2"/>
        <w:jc w:val="both"/>
        <w:rPr>
          <w:color w:val="000000"/>
        </w:rPr>
      </w:pPr>
      <w:r>
        <w:rPr>
          <w:color w:val="000000"/>
        </w:rPr>
        <w:t>в информировании общественности о результатах своей деятельности, планах, инновациях.</w:t>
      </w:r>
    </w:p>
    <w:p w14:paraId="64291AF6" w14:textId="77777777" w:rsidR="00FE3679" w:rsidRDefault="00247C12">
      <w:pPr>
        <w:pBdr>
          <w:top w:val="nil"/>
          <w:left w:val="nil"/>
          <w:bottom w:val="nil"/>
          <w:right w:val="nil"/>
          <w:between w:val="nil"/>
        </w:pBdr>
        <w:shd w:val="clear" w:color="auto" w:fill="FFFFFF"/>
        <w:tabs>
          <w:tab w:val="left" w:pos="1056"/>
        </w:tabs>
        <w:spacing w:line="240" w:lineRule="auto"/>
        <w:ind w:left="0" w:hanging="2"/>
        <w:jc w:val="both"/>
        <w:rPr>
          <w:color w:val="000000"/>
        </w:rPr>
      </w:pPr>
      <w:r>
        <w:rPr>
          <w:color w:val="000000"/>
        </w:rPr>
        <w:t>4.1.2.</w:t>
      </w:r>
      <w:r>
        <w:rPr>
          <w:color w:val="000000"/>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17FC4B6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color w:val="000000"/>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14:paraId="44E46CF4" w14:textId="77777777" w:rsidR="00FE3679" w:rsidRDefault="00247C12">
      <w:pPr>
        <w:pBdr>
          <w:top w:val="nil"/>
          <w:left w:val="nil"/>
          <w:bottom w:val="nil"/>
          <w:right w:val="nil"/>
          <w:between w:val="nil"/>
        </w:pBdr>
        <w:shd w:val="clear" w:color="auto" w:fill="FFFFFF"/>
        <w:tabs>
          <w:tab w:val="left" w:pos="1046"/>
        </w:tabs>
        <w:spacing w:line="240" w:lineRule="auto"/>
        <w:ind w:left="0" w:hanging="2"/>
        <w:jc w:val="both"/>
        <w:rPr>
          <w:color w:val="000000"/>
        </w:rPr>
      </w:pPr>
      <w:r>
        <w:rPr>
          <w:color w:val="000000"/>
        </w:rPr>
        <w:t>4.1.3.</w:t>
      </w:r>
      <w:r>
        <w:rPr>
          <w:color w:val="000000"/>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w:t>
      </w:r>
      <w:r>
        <w:rPr>
          <w:color w:val="000000"/>
        </w:rPr>
        <w:br/>
        <w:t>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14:paraId="0A34A6A2" w14:textId="77777777" w:rsidR="00FE3679" w:rsidRDefault="00247C12">
      <w:pPr>
        <w:pBdr>
          <w:top w:val="nil"/>
          <w:left w:val="nil"/>
          <w:bottom w:val="nil"/>
          <w:right w:val="nil"/>
          <w:between w:val="nil"/>
        </w:pBdr>
        <w:shd w:val="clear" w:color="auto" w:fill="FFFFFF"/>
        <w:tabs>
          <w:tab w:val="left" w:pos="1046"/>
        </w:tabs>
        <w:spacing w:line="240" w:lineRule="auto"/>
        <w:ind w:left="0" w:hanging="2"/>
        <w:jc w:val="both"/>
        <w:rPr>
          <w:color w:val="000000"/>
        </w:rPr>
      </w:pPr>
      <w:r>
        <w:rPr>
          <w:color w:val="000000"/>
        </w:rPr>
        <w:t xml:space="preserve">Вуз обязан способствовать развитию социально-вспомогательного компонента учебного процесса, включая развитие студенческого самоуправления, участия в работе общественных организаций, спортивных и творческих клубов, научных студенческих обществ.   </w:t>
      </w:r>
    </w:p>
    <w:p w14:paraId="20E94E19" w14:textId="77777777" w:rsidR="00FE3679" w:rsidRDefault="00247C12">
      <w:pPr>
        <w:pBdr>
          <w:top w:val="nil"/>
          <w:left w:val="nil"/>
          <w:bottom w:val="nil"/>
          <w:right w:val="nil"/>
          <w:between w:val="nil"/>
        </w:pBdr>
        <w:shd w:val="clear" w:color="auto" w:fill="FFFFFF"/>
        <w:tabs>
          <w:tab w:val="left" w:pos="1046"/>
        </w:tabs>
        <w:spacing w:line="240" w:lineRule="auto"/>
        <w:ind w:left="0" w:hanging="2"/>
        <w:jc w:val="both"/>
        <w:rPr>
          <w:color w:val="000000"/>
        </w:rPr>
      </w:pPr>
      <w:r>
        <w:rPr>
          <w:color w:val="000000"/>
        </w:rPr>
        <w:t>4.1.4.</w:t>
      </w:r>
      <w:r>
        <w:t xml:space="preserve"> </w:t>
      </w:r>
      <w:r>
        <w:rPr>
          <w:color w:val="000000"/>
        </w:rPr>
        <w:t xml:space="preserve">ООП вуза должна содержать дисциплины по выбору студента. Порядок формирования дисциплин по выбору студента устанавливает ученый совет вуза.  </w:t>
      </w:r>
    </w:p>
    <w:p w14:paraId="3165E63B" w14:textId="77777777" w:rsidR="00FE3679" w:rsidRDefault="00247C12">
      <w:pPr>
        <w:numPr>
          <w:ilvl w:val="0"/>
          <w:numId w:val="3"/>
        </w:numPr>
        <w:pBdr>
          <w:top w:val="nil"/>
          <w:left w:val="nil"/>
          <w:bottom w:val="nil"/>
          <w:right w:val="nil"/>
          <w:between w:val="nil"/>
        </w:pBdr>
        <w:shd w:val="clear" w:color="auto" w:fill="FFFFFF"/>
        <w:tabs>
          <w:tab w:val="left" w:pos="-5"/>
        </w:tabs>
        <w:spacing w:line="240" w:lineRule="auto"/>
        <w:ind w:hanging="2"/>
        <w:jc w:val="both"/>
        <w:rPr>
          <w:color w:val="000000"/>
        </w:rPr>
      </w:pPr>
      <w:r>
        <w:rPr>
          <w:color w:val="000000"/>
        </w:rPr>
        <w:t>Вуз обязан обеспечить студентам реальную возможность участвовать в формировании своей программы обучения.</w:t>
      </w:r>
    </w:p>
    <w:p w14:paraId="2D3E3469" w14:textId="77777777" w:rsidR="00FE3679" w:rsidRDefault="00247C12">
      <w:pPr>
        <w:numPr>
          <w:ilvl w:val="0"/>
          <w:numId w:val="3"/>
        </w:numPr>
        <w:pBdr>
          <w:top w:val="nil"/>
          <w:left w:val="nil"/>
          <w:bottom w:val="nil"/>
          <w:right w:val="nil"/>
          <w:between w:val="nil"/>
        </w:pBdr>
        <w:shd w:val="clear" w:color="auto" w:fill="FFFFFF"/>
        <w:tabs>
          <w:tab w:val="left" w:pos="-5"/>
        </w:tabs>
        <w:spacing w:line="240" w:lineRule="auto"/>
        <w:ind w:hanging="2"/>
        <w:jc w:val="both"/>
        <w:rPr>
          <w:color w:val="000000"/>
        </w:rPr>
      </w:pPr>
      <w:r>
        <w:rPr>
          <w:color w:val="000000"/>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14:paraId="466D64DB" w14:textId="77777777" w:rsidR="00FE3679" w:rsidRDefault="00FE3679">
      <w:pPr>
        <w:pBdr>
          <w:top w:val="nil"/>
          <w:left w:val="nil"/>
          <w:bottom w:val="nil"/>
          <w:right w:val="nil"/>
          <w:between w:val="nil"/>
        </w:pBdr>
        <w:shd w:val="clear" w:color="auto" w:fill="FFFFFF"/>
        <w:tabs>
          <w:tab w:val="left" w:pos="-5"/>
        </w:tabs>
        <w:spacing w:line="240" w:lineRule="auto"/>
        <w:ind w:left="0" w:hanging="2"/>
        <w:jc w:val="both"/>
      </w:pPr>
    </w:p>
    <w:p w14:paraId="6DC2EEB0" w14:textId="77777777" w:rsidR="00FE3679" w:rsidRDefault="00247C12">
      <w:pPr>
        <w:tabs>
          <w:tab w:val="left" w:pos="-5"/>
        </w:tabs>
        <w:ind w:left="0" w:hanging="2"/>
        <w:jc w:val="center"/>
      </w:pPr>
      <w:r>
        <w:rPr>
          <w:b/>
        </w:rPr>
        <w:t>4.2.</w:t>
      </w:r>
      <w:r>
        <w:rPr>
          <w:b/>
        </w:rPr>
        <w:tab/>
        <w:t>Общие требования к правам и обязанностям обучающимся при реализации ООП</w:t>
      </w:r>
    </w:p>
    <w:p w14:paraId="6A4BBA90" w14:textId="77777777" w:rsidR="00FE3679" w:rsidRDefault="00247C12">
      <w:pPr>
        <w:tabs>
          <w:tab w:val="left" w:pos="-5"/>
        </w:tabs>
        <w:ind w:left="0" w:hanging="2"/>
        <w:jc w:val="both"/>
      </w:pPr>
      <w:r>
        <w:lastRenderedPageBreak/>
        <w:t>4.2.1. Обучающиеся имеют право в пределах объема учебного времени, отведенного на освоение учебных дисциплин по выбору обучающегося, предусмотренных ООП, выбирать конкретные дисциплины.</w:t>
      </w:r>
    </w:p>
    <w:p w14:paraId="7641246A" w14:textId="77777777" w:rsidR="00FE3679" w:rsidRDefault="00247C12">
      <w:pPr>
        <w:tabs>
          <w:tab w:val="left" w:pos="-5"/>
        </w:tabs>
        <w:ind w:left="0" w:hanging="2"/>
        <w:jc w:val="both"/>
      </w:pPr>
      <w:r>
        <w:t>4.2.2. При формировании своей индивидуальной образовательной траектории обучающийся имеет право получить консультацию в вузе по выбору дисциплин и их влиянию на будущий профиль подготовки (специализацию).</w:t>
      </w:r>
    </w:p>
    <w:p w14:paraId="3C1EEB3F" w14:textId="77777777" w:rsidR="00FE3679" w:rsidRDefault="00247C12">
      <w:pPr>
        <w:tabs>
          <w:tab w:val="left" w:pos="-5"/>
        </w:tabs>
        <w:ind w:left="0" w:hanging="2"/>
        <w:jc w:val="both"/>
      </w:pPr>
      <w: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14:paraId="0933A9BB" w14:textId="77777777" w:rsidR="00FE3679" w:rsidRDefault="00247C12">
      <w:pPr>
        <w:tabs>
          <w:tab w:val="left" w:pos="700"/>
        </w:tabs>
        <w:ind w:left="0" w:hanging="2"/>
        <w:jc w:val="both"/>
      </w:pPr>
      <w:r>
        <w:t>4.2.4. Студенты обязаны выполнять в установленные сроки все задания, предусмотренные ООП вуза.</w:t>
      </w:r>
    </w:p>
    <w:p w14:paraId="1E03163F" w14:textId="77777777" w:rsidR="00FE3679" w:rsidRDefault="00247C12">
      <w:pPr>
        <w:tabs>
          <w:tab w:val="left" w:pos="700"/>
        </w:tabs>
        <w:ind w:left="0" w:hanging="2"/>
        <w:jc w:val="both"/>
      </w:pPr>
      <w:r>
        <w:t>4.3. Максимальный объем учебной нагрузки магистранта устанавливается 45 часов в неделю, включая все виды его аудиторной и внеаудиторной (самостоятельной) учебной работы.</w:t>
      </w:r>
    </w:p>
    <w:p w14:paraId="777921E9" w14:textId="77777777" w:rsidR="00FE3679" w:rsidRDefault="00247C12">
      <w:pPr>
        <w:widowControl w:val="0"/>
        <w:tabs>
          <w:tab w:val="left" w:pos="0"/>
        </w:tabs>
        <w:ind w:left="0" w:hanging="2"/>
        <w:jc w:val="both"/>
      </w:pPr>
      <w: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 от общего объема, выделенного на изучение каждой учебной дисциплины.</w:t>
      </w:r>
    </w:p>
    <w:p w14:paraId="7D16DC3B" w14:textId="77777777" w:rsidR="00FE3679" w:rsidRDefault="00247C12">
      <w:pPr>
        <w:widowControl w:val="0"/>
        <w:tabs>
          <w:tab w:val="left" w:pos="0"/>
        </w:tabs>
        <w:ind w:left="0" w:hanging="2"/>
        <w:jc w:val="both"/>
      </w:pPr>
      <w:r>
        <w:t>4.4. При очно-заочной (вечерней) форме обучения объем аудиторных занятий должен быть не менее 16 часов в неделю.</w:t>
      </w:r>
    </w:p>
    <w:p w14:paraId="710BB58C" w14:textId="77777777" w:rsidR="00FE3679" w:rsidRDefault="00247C12">
      <w:pPr>
        <w:widowControl w:val="0"/>
        <w:tabs>
          <w:tab w:val="left" w:pos="0"/>
        </w:tabs>
        <w:ind w:left="0" w:hanging="2"/>
        <w:jc w:val="both"/>
      </w:pPr>
      <w:r>
        <w:t>4.5. При заочной форме обучения магистранту должна быть обеспечена возможность занятий с преподавателем в объеме не менее 160 часов в год.</w:t>
      </w:r>
    </w:p>
    <w:p w14:paraId="6940AE46" w14:textId="77777777" w:rsidR="00FE3679" w:rsidRDefault="00247C12">
      <w:pPr>
        <w:widowControl w:val="0"/>
        <w:tabs>
          <w:tab w:val="left" w:pos="0"/>
        </w:tabs>
        <w:ind w:left="0" w:hanging="2"/>
        <w:jc w:val="both"/>
      </w:pPr>
      <w:r>
        <w:t>4.6. Общий объем каникулярного времени в учебном году должен составлять не менее 7 недель, в том числе не менее двух недель в зимний период и 4-недельный последипломный отпуск.</w:t>
      </w:r>
    </w:p>
    <w:p w14:paraId="716A9B5A" w14:textId="77777777" w:rsidR="00FE3679" w:rsidRDefault="00FE3679">
      <w:pPr>
        <w:shd w:val="clear" w:color="auto" w:fill="FFFFFF"/>
        <w:ind w:left="0" w:hanging="2"/>
      </w:pPr>
    </w:p>
    <w:p w14:paraId="21D6C96D" w14:textId="77777777" w:rsidR="00FE3679" w:rsidRDefault="00247C12">
      <w:pPr>
        <w:pBdr>
          <w:top w:val="nil"/>
          <w:left w:val="nil"/>
          <w:bottom w:val="nil"/>
          <w:right w:val="nil"/>
          <w:between w:val="nil"/>
        </w:pBdr>
        <w:shd w:val="clear" w:color="auto" w:fill="FFFFFF"/>
        <w:spacing w:line="240" w:lineRule="auto"/>
        <w:ind w:left="0" w:hanging="2"/>
        <w:jc w:val="center"/>
        <w:rPr>
          <w:color w:val="000000"/>
        </w:rPr>
      </w:pPr>
      <w:r>
        <w:rPr>
          <w:b/>
          <w:color w:val="000000"/>
        </w:rPr>
        <w:t>5. Требования к ООП подготовки магистров</w:t>
      </w:r>
    </w:p>
    <w:p w14:paraId="47FA2CA5"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 xml:space="preserve">5.1.    Требования к результатам освоения ООП подготовки магистров. </w:t>
      </w:r>
      <w:r>
        <w:rPr>
          <w:color w:val="000000"/>
        </w:rPr>
        <w:t xml:space="preserve">Выпускник по направлению подготовки </w:t>
      </w:r>
      <w:r>
        <w:rPr>
          <w:b/>
          <w:color w:val="000000"/>
        </w:rPr>
        <w:t xml:space="preserve">570800 Издательское дело </w:t>
      </w:r>
      <w:r>
        <w:rPr>
          <w:color w:val="000000"/>
        </w:rPr>
        <w:t xml:space="preserve">с присвоением квалификации «магистр» в соответствии с целями основной образовательной программы и задачами профессиональной деятельности, указанными в </w:t>
      </w:r>
      <w:proofErr w:type="spellStart"/>
      <w:r>
        <w:rPr>
          <w:color w:val="000000"/>
        </w:rPr>
        <w:t>п.п</w:t>
      </w:r>
      <w:proofErr w:type="spellEnd"/>
      <w:r>
        <w:rPr>
          <w:color w:val="000000"/>
        </w:rPr>
        <w:t>. 3.4. и 3.8. настоящего ГОС ВПО, должен обладать следующими компетенциями:</w:t>
      </w:r>
    </w:p>
    <w:p w14:paraId="638F8BCF" w14:textId="77777777" w:rsidR="00FE3679" w:rsidRDefault="00247C12">
      <w:pPr>
        <w:pBdr>
          <w:top w:val="nil"/>
          <w:left w:val="nil"/>
          <w:bottom w:val="nil"/>
          <w:right w:val="nil"/>
          <w:between w:val="nil"/>
        </w:pBdr>
        <w:shd w:val="clear" w:color="auto" w:fill="FFFFFF"/>
        <w:tabs>
          <w:tab w:val="left" w:pos="734"/>
        </w:tabs>
        <w:spacing w:line="240" w:lineRule="auto"/>
        <w:ind w:left="0" w:hanging="2"/>
        <w:jc w:val="both"/>
        <w:rPr>
          <w:b/>
          <w:color w:val="000000"/>
        </w:rPr>
      </w:pPr>
      <w:r>
        <w:rPr>
          <w:b/>
          <w:color w:val="000000"/>
        </w:rPr>
        <w:t xml:space="preserve">а) </w:t>
      </w:r>
      <w:r>
        <w:rPr>
          <w:b/>
          <w:color w:val="000000"/>
        </w:rPr>
        <w:tab/>
        <w:t>универсальными:</w:t>
      </w:r>
    </w:p>
    <w:p w14:paraId="14F3642F" w14:textId="77777777" w:rsidR="00FE3679" w:rsidRDefault="00247C12">
      <w:pPr>
        <w:pBdr>
          <w:top w:val="nil"/>
          <w:left w:val="nil"/>
          <w:bottom w:val="nil"/>
          <w:right w:val="nil"/>
          <w:between w:val="nil"/>
        </w:pBdr>
        <w:shd w:val="clear" w:color="auto" w:fill="FFFFFF"/>
        <w:tabs>
          <w:tab w:val="left" w:pos="648"/>
        </w:tabs>
        <w:spacing w:line="240" w:lineRule="auto"/>
        <w:ind w:left="0" w:hanging="2"/>
        <w:jc w:val="both"/>
        <w:rPr>
          <w:b/>
          <w:color w:val="000000"/>
        </w:rPr>
      </w:pPr>
      <w:r>
        <w:rPr>
          <w:b/>
          <w:color w:val="000000"/>
        </w:rPr>
        <w:t>-</w:t>
      </w:r>
      <w:r>
        <w:rPr>
          <w:b/>
          <w:color w:val="000000"/>
        </w:rPr>
        <w:tab/>
        <w:t>общенаучными (ОК):</w:t>
      </w:r>
    </w:p>
    <w:p w14:paraId="58572CB3" w14:textId="77777777" w:rsidR="00FE3679" w:rsidRDefault="00247C12">
      <w:pPr>
        <w:widowControl w:val="0"/>
        <w:pBdr>
          <w:top w:val="nil"/>
          <w:left w:val="nil"/>
          <w:bottom w:val="nil"/>
          <w:right w:val="nil"/>
          <w:between w:val="nil"/>
        </w:pBdr>
        <w:shd w:val="clear" w:color="auto" w:fill="FFFFFF"/>
        <w:tabs>
          <w:tab w:val="left" w:pos="0"/>
        </w:tabs>
        <w:spacing w:line="240" w:lineRule="auto"/>
        <w:ind w:left="0" w:right="57" w:hanging="2"/>
        <w:jc w:val="both"/>
        <w:rPr>
          <w:color w:val="000000"/>
        </w:rPr>
      </w:pPr>
      <w:r>
        <w:t xml:space="preserve">- </w:t>
      </w:r>
      <w:r>
        <w:rPr>
          <w:color w:val="000000"/>
        </w:rPr>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 (</w:t>
      </w:r>
      <w:r>
        <w:t xml:space="preserve">ОК-1); </w:t>
      </w:r>
    </w:p>
    <w:p w14:paraId="235AAFC3" w14:textId="77777777" w:rsidR="00FE3679" w:rsidRDefault="00247C12">
      <w:pPr>
        <w:pBdr>
          <w:top w:val="nil"/>
          <w:left w:val="nil"/>
          <w:bottom w:val="nil"/>
          <w:right w:val="nil"/>
          <w:between w:val="nil"/>
        </w:pBdr>
        <w:shd w:val="clear" w:color="auto" w:fill="FFFFFF"/>
        <w:tabs>
          <w:tab w:val="left" w:pos="648"/>
        </w:tabs>
        <w:spacing w:line="240" w:lineRule="auto"/>
        <w:ind w:left="0" w:hanging="2"/>
        <w:jc w:val="both"/>
        <w:rPr>
          <w:b/>
          <w:color w:val="000000"/>
        </w:rPr>
      </w:pPr>
      <w:r>
        <w:rPr>
          <w:b/>
          <w:color w:val="000000"/>
        </w:rPr>
        <w:t>-</w:t>
      </w:r>
      <w:r>
        <w:rPr>
          <w:b/>
          <w:color w:val="000000"/>
        </w:rPr>
        <w:tab/>
        <w:t>инструментальными (ИК):</w:t>
      </w:r>
    </w:p>
    <w:p w14:paraId="6915926C" w14:textId="77777777" w:rsidR="00FE3679" w:rsidRDefault="00247C12">
      <w:pPr>
        <w:pBdr>
          <w:top w:val="nil"/>
          <w:left w:val="nil"/>
          <w:bottom w:val="nil"/>
          <w:right w:val="nil"/>
          <w:between w:val="nil"/>
        </w:pBdr>
        <w:shd w:val="clear" w:color="auto" w:fill="FFFFFF"/>
        <w:tabs>
          <w:tab w:val="left" w:pos="648"/>
        </w:tabs>
        <w:spacing w:line="240" w:lineRule="auto"/>
        <w:ind w:left="0" w:hanging="2"/>
        <w:jc w:val="both"/>
        <w:rPr>
          <w:color w:val="000000"/>
        </w:rPr>
      </w:pPr>
      <w:r>
        <w:rPr>
          <w:b/>
        </w:rPr>
        <w:t xml:space="preserve">- </w:t>
      </w:r>
      <w:r>
        <w:rPr>
          <w:color w:val="000000"/>
        </w:rPr>
        <w:t xml:space="preserve">Способен вести профессиональные дискуссии на уровне профильных и смежных отраслей </w:t>
      </w:r>
      <w:r>
        <w:rPr>
          <w:color w:val="000000"/>
          <w:highlight w:val="white"/>
        </w:rPr>
        <w:t>на одном из иностранных языков (</w:t>
      </w:r>
      <w:r>
        <w:t>ИК-1);</w:t>
      </w:r>
    </w:p>
    <w:p w14:paraId="7B9F171E" w14:textId="77777777" w:rsidR="00FE3679" w:rsidRDefault="00247C12">
      <w:pPr>
        <w:pBdr>
          <w:top w:val="nil"/>
          <w:left w:val="nil"/>
          <w:bottom w:val="nil"/>
          <w:right w:val="nil"/>
          <w:between w:val="nil"/>
        </w:pBdr>
        <w:shd w:val="clear" w:color="auto" w:fill="FFFFFF"/>
        <w:tabs>
          <w:tab w:val="left" w:pos="648"/>
        </w:tabs>
        <w:spacing w:line="240" w:lineRule="auto"/>
        <w:ind w:left="0" w:hanging="2"/>
        <w:jc w:val="both"/>
        <w:rPr>
          <w:color w:val="000000"/>
          <w:sz w:val="22"/>
          <w:szCs w:val="22"/>
        </w:rPr>
      </w:pPr>
      <w:r>
        <w:t xml:space="preserve">- </w:t>
      </w:r>
      <w:r>
        <w:rPr>
          <w:color w:val="000000"/>
        </w:rPr>
        <w:t>Способен производить новые знания с использованием информационных технологий и больших данных для применения в инновационной и научной деятельности</w:t>
      </w:r>
      <w:r>
        <w:rPr>
          <w:b/>
        </w:rPr>
        <w:t xml:space="preserve"> </w:t>
      </w:r>
      <w:r>
        <w:t xml:space="preserve">(ИК-2); </w:t>
      </w:r>
    </w:p>
    <w:p w14:paraId="2146CA98" w14:textId="77777777" w:rsidR="00FE3679" w:rsidRDefault="00247C12">
      <w:pPr>
        <w:pBdr>
          <w:top w:val="nil"/>
          <w:left w:val="nil"/>
          <w:bottom w:val="nil"/>
          <w:right w:val="nil"/>
          <w:between w:val="nil"/>
        </w:pBdr>
        <w:shd w:val="clear" w:color="auto" w:fill="FFFFFF"/>
        <w:spacing w:line="240" w:lineRule="auto"/>
        <w:ind w:left="0" w:hanging="2"/>
        <w:jc w:val="both"/>
        <w:rPr>
          <w:b/>
          <w:color w:val="000000"/>
        </w:rPr>
      </w:pPr>
      <w:r>
        <w:rPr>
          <w:color w:val="000000"/>
        </w:rPr>
        <w:t xml:space="preserve">- </w:t>
      </w:r>
      <w:r>
        <w:rPr>
          <w:b/>
          <w:color w:val="000000"/>
        </w:rPr>
        <w:t>социально-личностными и общекультурными (СЛК)</w:t>
      </w:r>
    </w:p>
    <w:p w14:paraId="33D6E3E4" w14:textId="77777777" w:rsidR="00FE3679" w:rsidRDefault="00247C12">
      <w:pPr>
        <w:widowControl w:val="0"/>
        <w:pBdr>
          <w:top w:val="nil"/>
          <w:left w:val="nil"/>
          <w:bottom w:val="nil"/>
          <w:right w:val="nil"/>
          <w:between w:val="nil"/>
        </w:pBdr>
        <w:shd w:val="clear" w:color="auto" w:fill="FFFFFF"/>
        <w:tabs>
          <w:tab w:val="left" w:pos="0"/>
        </w:tabs>
        <w:spacing w:line="240" w:lineRule="auto"/>
        <w:ind w:left="0" w:right="57" w:hanging="2"/>
        <w:jc w:val="both"/>
        <w:rPr>
          <w:color w:val="000000"/>
        </w:rPr>
      </w:pPr>
      <w:r>
        <w:t xml:space="preserve">- </w:t>
      </w:r>
      <w:r>
        <w:rPr>
          <w:color w:val="000000"/>
        </w:rPr>
        <w:t>Способен организовать деятельность экспертных/ профессиональных групп/ организаций для достижения целей (</w:t>
      </w:r>
      <w:r>
        <w:t>СЛК-1);</w:t>
      </w:r>
    </w:p>
    <w:p w14:paraId="55F15DEB" w14:textId="77777777" w:rsidR="00FE3679" w:rsidRDefault="00247C12">
      <w:pPr>
        <w:pBdr>
          <w:top w:val="nil"/>
          <w:left w:val="nil"/>
          <w:bottom w:val="nil"/>
          <w:right w:val="nil"/>
          <w:between w:val="nil"/>
        </w:pBdr>
        <w:shd w:val="clear" w:color="auto" w:fill="FFFFFF"/>
        <w:tabs>
          <w:tab w:val="left" w:pos="993"/>
        </w:tabs>
        <w:spacing w:line="240" w:lineRule="auto"/>
        <w:ind w:left="0" w:hanging="2"/>
        <w:jc w:val="both"/>
        <w:rPr>
          <w:color w:val="000000"/>
        </w:rPr>
      </w:pPr>
      <w:r>
        <w:rPr>
          <w:b/>
          <w:color w:val="000000"/>
        </w:rPr>
        <w:t xml:space="preserve">б) профессиональными (ПК): </w:t>
      </w:r>
    </w:p>
    <w:p w14:paraId="27ACF423"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редакционная подготовка печатных и электронных изданий:</w:t>
      </w:r>
    </w:p>
    <w:p w14:paraId="311EAE8B"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учитывать тенденции развития рынка печатных и электронных средств информации при формировании издательского портфеля (ПК-1);</w:t>
      </w:r>
    </w:p>
    <w:p w14:paraId="011ADD72"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использовать информационные технологии и программное обеспечение в редакционно-издательской деятельности (ПК-2);</w:t>
      </w:r>
    </w:p>
    <w:p w14:paraId="7EAE14CF"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lastRenderedPageBreak/>
        <w:t xml:space="preserve">- </w:t>
      </w:r>
      <w:r>
        <w:rPr>
          <w:color w:val="000000"/>
        </w:rPr>
        <w:t>способностью координировать взаимодействие пользователей с веб-сайтами, предназначенными для коллективной разработки, хранения, структуризации информации (ПК-3);</w:t>
      </w:r>
    </w:p>
    <w:p w14:paraId="77614474"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продвижение и распространение издательской продукции:</w:t>
      </w:r>
    </w:p>
    <w:p w14:paraId="698C1A3D"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выявлять общественную потребность в издательской продукции и оценивать покупательский спрос (ПК-4);</w:t>
      </w:r>
    </w:p>
    <w:p w14:paraId="3ED778FE"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формировать и координировать рекламную политику издательского предприятия (ПК-5);</w:t>
      </w:r>
    </w:p>
    <w:p w14:paraId="6B497227"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использовать современные технологии в процессе распространения всех видов издательской продукции (ПК-6);</w:t>
      </w:r>
    </w:p>
    <w:p w14:paraId="7BAD1FC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управление издательскими процессами:</w:t>
      </w:r>
    </w:p>
    <w:p w14:paraId="3BA80402"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находить и принимать управленческие решения на всех этапах издательского процесса (ПК-7);</w:t>
      </w:r>
    </w:p>
    <w:p w14:paraId="37AE92EC"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формировать маркетинговую стратегию издающей организации (ПК-8);</w:t>
      </w:r>
    </w:p>
    <w:p w14:paraId="3F474B8A"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формировать информационную политику издательской организации (ПК-9);</w:t>
      </w:r>
    </w:p>
    <w:p w14:paraId="2D29C4E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научно-педагогическая:</w:t>
      </w:r>
    </w:p>
    <w:p w14:paraId="367293C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использовать современные научные достижения в педагогической деятельности (ПК-10);</w:t>
      </w:r>
    </w:p>
    <w:p w14:paraId="649B0670"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создавать необходимое учебно-методическое обеспечение профессиональных дисциплин (ПК-11);</w:t>
      </w:r>
    </w:p>
    <w:p w14:paraId="2A52E0CA"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владеть современными методиками преподавания профессиональных дисциплин (ПК-12);</w:t>
      </w:r>
    </w:p>
    <w:p w14:paraId="488660A7"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rPr>
          <w:b/>
          <w:color w:val="000000"/>
        </w:rPr>
        <w:t>научно-исследовательская:</w:t>
      </w:r>
    </w:p>
    <w:p w14:paraId="6636B424"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проводить научные исследования в области типологии текста, его прагматических и функциональных характеристик (ПК-13);</w:t>
      </w:r>
    </w:p>
    <w:p w14:paraId="5BA9C23C"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проводить научные исследования в области книговедения и издательского дела (ПК-14);</w:t>
      </w:r>
    </w:p>
    <w:p w14:paraId="1A8D6CFD"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способностью составлять практические и методические рекомендации по внедрению результатов научных исследований в издательском деле (ПК-15);</w:t>
      </w:r>
    </w:p>
    <w:p w14:paraId="3E9ADCAF" w14:textId="77777777" w:rsidR="00FE3679" w:rsidRDefault="00247C12">
      <w:pPr>
        <w:pBdr>
          <w:top w:val="nil"/>
          <w:left w:val="nil"/>
          <w:bottom w:val="nil"/>
          <w:right w:val="nil"/>
          <w:between w:val="nil"/>
        </w:pBdr>
        <w:shd w:val="clear" w:color="auto" w:fill="FFFFFF"/>
        <w:spacing w:line="240" w:lineRule="auto"/>
        <w:ind w:left="0" w:hanging="2"/>
        <w:jc w:val="both"/>
        <w:rPr>
          <w:color w:val="000000"/>
        </w:rPr>
      </w:pPr>
      <w:r>
        <w:t xml:space="preserve">- </w:t>
      </w:r>
      <w:r>
        <w:rPr>
          <w:color w:val="000000"/>
        </w:rPr>
        <w:t xml:space="preserve">способностью представлять результаты теоретико-книговедческого и </w:t>
      </w:r>
      <w:proofErr w:type="spellStart"/>
      <w:r>
        <w:rPr>
          <w:color w:val="000000"/>
        </w:rPr>
        <w:t>практикоориентированного</w:t>
      </w:r>
      <w:proofErr w:type="spellEnd"/>
      <w:r>
        <w:rPr>
          <w:color w:val="000000"/>
        </w:rPr>
        <w:t xml:space="preserve"> исследования в виде рефератов, презентаций, научных докладов, научных публикаций (ПК-16).</w:t>
      </w:r>
    </w:p>
    <w:p w14:paraId="5610F6F2" w14:textId="77777777" w:rsidR="00FE3679" w:rsidRDefault="00247C12">
      <w:pPr>
        <w:shd w:val="clear" w:color="auto" w:fill="FFFFFF"/>
        <w:ind w:left="0" w:hanging="2"/>
        <w:jc w:val="both"/>
        <w:rPr>
          <w:color w:val="000000"/>
        </w:rPr>
      </w:pPr>
      <w: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r>
        <w:rPr>
          <w:sz w:val="16"/>
          <w:szCs w:val="16"/>
        </w:rPr>
        <w:t xml:space="preserve"> </w:t>
      </w:r>
      <w: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14:paraId="63DE85CB" w14:textId="77777777" w:rsidR="00FE3679" w:rsidRDefault="00247C12">
      <w:pPr>
        <w:pBdr>
          <w:top w:val="nil"/>
          <w:left w:val="nil"/>
          <w:bottom w:val="nil"/>
          <w:right w:val="nil"/>
          <w:between w:val="nil"/>
        </w:pBdr>
        <w:shd w:val="clear" w:color="auto" w:fill="FFFFFF"/>
        <w:tabs>
          <w:tab w:val="left" w:pos="8364"/>
        </w:tabs>
        <w:spacing w:line="240" w:lineRule="auto"/>
        <w:ind w:left="0" w:right="979" w:hanging="2"/>
        <w:jc w:val="center"/>
        <w:rPr>
          <w:b/>
          <w:color w:val="000000"/>
        </w:rPr>
      </w:pPr>
      <w:r>
        <w:rPr>
          <w:b/>
          <w:color w:val="000000"/>
        </w:rPr>
        <w:t>5.2. Требования к структуре ООП подготовки магистров</w:t>
      </w:r>
    </w:p>
    <w:p w14:paraId="6ABF9B74" w14:textId="77777777" w:rsidR="00FE3679" w:rsidRDefault="00247C12">
      <w:pPr>
        <w:ind w:left="0" w:hanging="2"/>
        <w:jc w:val="both"/>
      </w:pPr>
      <w:r>
        <w:t>Структура ООП подготовки магистров включает следующие блоки:</w:t>
      </w:r>
    </w:p>
    <w:p w14:paraId="53BBA1C2" w14:textId="77777777" w:rsidR="00FE3679" w:rsidRDefault="00247C12">
      <w:pPr>
        <w:ind w:left="0" w:hanging="2"/>
        <w:jc w:val="both"/>
      </w:pPr>
      <w:r>
        <w:t>Блок 1: «Дисциплины (модули)»</w:t>
      </w:r>
    </w:p>
    <w:p w14:paraId="6039698A" w14:textId="77777777" w:rsidR="00FE3679" w:rsidRDefault="00247C12">
      <w:pPr>
        <w:ind w:left="0" w:hanging="2"/>
        <w:jc w:val="both"/>
      </w:pPr>
      <w:r>
        <w:t>Блок 2: «Практика»</w:t>
      </w:r>
    </w:p>
    <w:p w14:paraId="1592B9B6" w14:textId="77777777" w:rsidR="00FE3679" w:rsidRDefault="00247C12">
      <w:pPr>
        <w:ind w:left="0" w:hanging="2"/>
        <w:jc w:val="both"/>
        <w:rPr>
          <w:b/>
        </w:rPr>
      </w:pPr>
      <w:r>
        <w:t>Блок 3: «Государственная итоговая аттестация»</w:t>
      </w:r>
    </w:p>
    <w:tbl>
      <w:tblPr>
        <w:tblStyle w:val="ab"/>
        <w:tblW w:w="9450" w:type="dxa"/>
        <w:tblInd w:w="0" w:type="dxa"/>
        <w:tblLayout w:type="fixed"/>
        <w:tblLook w:val="0000" w:firstRow="0" w:lastRow="0" w:firstColumn="0" w:lastColumn="0" w:noHBand="0" w:noVBand="0"/>
      </w:tblPr>
      <w:tblGrid>
        <w:gridCol w:w="1665"/>
        <w:gridCol w:w="5220"/>
        <w:gridCol w:w="2565"/>
      </w:tblGrid>
      <w:tr w:rsidR="00FE3679" w14:paraId="471566EF" w14:textId="77777777">
        <w:tc>
          <w:tcPr>
            <w:tcW w:w="688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8EB4825" w14:textId="77777777" w:rsidR="00FE3679" w:rsidRDefault="00247C12">
            <w:pPr>
              <w:ind w:left="0" w:hanging="2"/>
              <w:jc w:val="center"/>
            </w:pPr>
            <w:r>
              <w:rPr>
                <w:b/>
              </w:rPr>
              <w:t>Структура ООП подготовки магистров</w:t>
            </w:r>
          </w:p>
        </w:tc>
        <w:tc>
          <w:tcPr>
            <w:tcW w:w="256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53B82CB" w14:textId="77777777" w:rsidR="00FE3679" w:rsidRDefault="00247C12">
            <w:pPr>
              <w:ind w:left="0" w:hanging="2"/>
              <w:jc w:val="center"/>
            </w:pPr>
            <w:r>
              <w:rPr>
                <w:b/>
              </w:rPr>
              <w:t>Объем ООП подготовки магистров и ее блоков, в кредитах</w:t>
            </w:r>
          </w:p>
        </w:tc>
      </w:tr>
      <w:tr w:rsidR="00FE3679" w14:paraId="72DE02C8" w14:textId="77777777">
        <w:trPr>
          <w:trHeight w:val="276"/>
        </w:trPr>
        <w:tc>
          <w:tcPr>
            <w:tcW w:w="166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1AB9B7" w14:textId="77777777" w:rsidR="00FE3679" w:rsidRDefault="00247C12">
            <w:pPr>
              <w:ind w:left="0" w:hanging="2"/>
            </w:pPr>
            <w:r>
              <w:t>Блок 1</w:t>
            </w:r>
          </w:p>
          <w:p w14:paraId="6B53619E" w14:textId="77777777" w:rsidR="00FE3679" w:rsidRDefault="00247C12">
            <w:pPr>
              <w:ind w:left="0" w:hanging="2"/>
            </w:pPr>
            <w:r>
              <w:t>Дисциплины (модули)</w:t>
            </w:r>
          </w:p>
        </w:tc>
        <w:tc>
          <w:tcPr>
            <w:tcW w:w="5220" w:type="dxa"/>
            <w:vMerge w:val="restart"/>
            <w:tcBorders>
              <w:top w:val="nil"/>
              <w:left w:val="nil"/>
              <w:bottom w:val="single" w:sz="8" w:space="0" w:color="000000"/>
              <w:right w:val="single" w:sz="8" w:space="0" w:color="000000"/>
            </w:tcBorders>
            <w:tcMar>
              <w:top w:w="0" w:type="dxa"/>
              <w:left w:w="108" w:type="dxa"/>
              <w:bottom w:w="0" w:type="dxa"/>
              <w:right w:w="108" w:type="dxa"/>
            </w:tcMar>
          </w:tcPr>
          <w:p w14:paraId="78D4D6D1" w14:textId="77777777" w:rsidR="00FE3679" w:rsidRDefault="00247C12">
            <w:pPr>
              <w:ind w:left="0" w:hanging="2"/>
            </w:pPr>
            <w:proofErr w:type="spellStart"/>
            <w:r>
              <w:rPr>
                <w:sz w:val="22"/>
                <w:szCs w:val="22"/>
              </w:rPr>
              <w:t>I.</w:t>
            </w:r>
            <w:r>
              <w:t>Общенаучный</w:t>
            </w:r>
            <w:proofErr w:type="spellEnd"/>
            <w:r>
              <w:t xml:space="preserve"> цикл</w:t>
            </w:r>
          </w:p>
          <w:p w14:paraId="184209D6" w14:textId="77777777" w:rsidR="00FE3679" w:rsidRDefault="00247C12">
            <w:pPr>
              <w:ind w:left="0" w:hanging="2"/>
            </w:pPr>
            <w:proofErr w:type="spellStart"/>
            <w:r>
              <w:rPr>
                <w:sz w:val="22"/>
                <w:szCs w:val="22"/>
              </w:rPr>
              <w:t>II.</w:t>
            </w:r>
            <w:r>
              <w:t>Профессиональный</w:t>
            </w:r>
            <w:proofErr w:type="spellEnd"/>
            <w:r>
              <w:t xml:space="preserve"> цикл</w:t>
            </w:r>
          </w:p>
          <w:p w14:paraId="38801E99" w14:textId="77777777" w:rsidR="00FE3679" w:rsidRDefault="00247C12">
            <w:pPr>
              <w:ind w:left="0" w:hanging="2"/>
            </w:pPr>
            <w:r>
              <w:t>Итого</w:t>
            </w:r>
          </w:p>
        </w:tc>
        <w:tc>
          <w:tcPr>
            <w:tcW w:w="2565" w:type="dxa"/>
            <w:vMerge w:val="restart"/>
            <w:tcBorders>
              <w:top w:val="nil"/>
              <w:left w:val="nil"/>
              <w:bottom w:val="single" w:sz="8" w:space="0" w:color="000000"/>
              <w:right w:val="single" w:sz="8" w:space="0" w:color="000000"/>
            </w:tcBorders>
            <w:tcMar>
              <w:top w:w="0" w:type="dxa"/>
              <w:left w:w="108" w:type="dxa"/>
              <w:bottom w:w="0" w:type="dxa"/>
              <w:right w:w="108" w:type="dxa"/>
            </w:tcMar>
          </w:tcPr>
          <w:p w14:paraId="2622B4D7" w14:textId="77777777" w:rsidR="00FE3679" w:rsidRDefault="00247C12">
            <w:pPr>
              <w:ind w:left="0" w:hanging="2"/>
              <w:jc w:val="center"/>
            </w:pPr>
            <w:r>
              <w:t>20-30</w:t>
            </w:r>
          </w:p>
          <w:p w14:paraId="1C806D1B" w14:textId="77777777" w:rsidR="00FE3679" w:rsidRDefault="00247C12">
            <w:pPr>
              <w:ind w:left="0" w:hanging="2"/>
              <w:jc w:val="center"/>
            </w:pPr>
            <w:r>
              <w:t>40-60</w:t>
            </w:r>
          </w:p>
          <w:p w14:paraId="05E665DA" w14:textId="77777777" w:rsidR="00FE3679" w:rsidRDefault="00247C12">
            <w:pPr>
              <w:ind w:left="0" w:hanging="2"/>
              <w:jc w:val="center"/>
            </w:pPr>
            <w:r>
              <w:t>60-90</w:t>
            </w:r>
          </w:p>
        </w:tc>
      </w:tr>
      <w:tr w:rsidR="00FE3679" w14:paraId="13E96E96" w14:textId="77777777">
        <w:trPr>
          <w:trHeight w:val="317"/>
        </w:trPr>
        <w:tc>
          <w:tcPr>
            <w:tcW w:w="1665" w:type="dxa"/>
            <w:vMerge/>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A1DA166" w14:textId="77777777" w:rsidR="00FE3679" w:rsidRDefault="00FE3679">
            <w:pPr>
              <w:widowControl w:val="0"/>
              <w:spacing w:line="276" w:lineRule="auto"/>
              <w:ind w:left="0" w:hanging="2"/>
            </w:pPr>
          </w:p>
        </w:tc>
        <w:tc>
          <w:tcPr>
            <w:tcW w:w="5220" w:type="dxa"/>
            <w:vMerge/>
            <w:tcBorders>
              <w:top w:val="nil"/>
              <w:left w:val="nil"/>
              <w:bottom w:val="single" w:sz="8" w:space="0" w:color="000000"/>
              <w:right w:val="single" w:sz="8" w:space="0" w:color="000000"/>
            </w:tcBorders>
            <w:tcMar>
              <w:top w:w="0" w:type="dxa"/>
              <w:left w:w="108" w:type="dxa"/>
              <w:bottom w:w="0" w:type="dxa"/>
              <w:right w:w="108" w:type="dxa"/>
            </w:tcMar>
          </w:tcPr>
          <w:p w14:paraId="6DC5B1E0" w14:textId="77777777" w:rsidR="00FE3679" w:rsidRDefault="00FE3679">
            <w:pPr>
              <w:widowControl w:val="0"/>
              <w:spacing w:line="276" w:lineRule="auto"/>
              <w:ind w:left="0" w:hanging="2"/>
            </w:pPr>
          </w:p>
        </w:tc>
        <w:tc>
          <w:tcPr>
            <w:tcW w:w="2565" w:type="dxa"/>
            <w:vMerge/>
            <w:tcBorders>
              <w:top w:val="nil"/>
              <w:left w:val="nil"/>
              <w:bottom w:val="single" w:sz="8" w:space="0" w:color="000000"/>
              <w:right w:val="single" w:sz="8" w:space="0" w:color="000000"/>
            </w:tcBorders>
            <w:tcMar>
              <w:top w:w="0" w:type="dxa"/>
              <w:left w:w="108" w:type="dxa"/>
              <w:bottom w:w="0" w:type="dxa"/>
              <w:right w:w="108" w:type="dxa"/>
            </w:tcMar>
          </w:tcPr>
          <w:p w14:paraId="5445C6D3" w14:textId="77777777" w:rsidR="00FE3679" w:rsidRDefault="00FE3679">
            <w:pPr>
              <w:widowControl w:val="0"/>
              <w:spacing w:line="276" w:lineRule="auto"/>
              <w:ind w:left="0" w:hanging="2"/>
            </w:pPr>
          </w:p>
        </w:tc>
      </w:tr>
      <w:tr w:rsidR="00FE3679" w14:paraId="74BB6949" w14:textId="77777777">
        <w:tc>
          <w:tcPr>
            <w:tcW w:w="166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D44337A" w14:textId="77777777" w:rsidR="00FE3679" w:rsidRDefault="00247C12">
            <w:pPr>
              <w:ind w:left="0" w:hanging="2"/>
            </w:pPr>
            <w:r>
              <w:t>Блок 2</w:t>
            </w:r>
          </w:p>
        </w:tc>
        <w:tc>
          <w:tcPr>
            <w:tcW w:w="5220" w:type="dxa"/>
            <w:tcBorders>
              <w:top w:val="nil"/>
              <w:left w:val="nil"/>
              <w:bottom w:val="single" w:sz="8" w:space="0" w:color="000000"/>
              <w:right w:val="single" w:sz="8" w:space="0" w:color="000000"/>
            </w:tcBorders>
            <w:tcMar>
              <w:top w:w="0" w:type="dxa"/>
              <w:left w:w="108" w:type="dxa"/>
              <w:bottom w:w="0" w:type="dxa"/>
              <w:right w:w="108" w:type="dxa"/>
            </w:tcMar>
          </w:tcPr>
          <w:p w14:paraId="3C77B7FF" w14:textId="77777777" w:rsidR="00FE3679" w:rsidRDefault="00247C12">
            <w:pPr>
              <w:ind w:left="0" w:hanging="2"/>
            </w:pPr>
            <w:r>
              <w:t>Практика</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14:paraId="57DA8209" w14:textId="77777777" w:rsidR="00FE3679" w:rsidRDefault="00247C12">
            <w:pPr>
              <w:ind w:left="0" w:hanging="2"/>
              <w:jc w:val="center"/>
            </w:pPr>
            <w:r>
              <w:t>20-40</w:t>
            </w:r>
          </w:p>
        </w:tc>
      </w:tr>
      <w:tr w:rsidR="00FE3679" w14:paraId="43FA28A1" w14:textId="77777777">
        <w:tc>
          <w:tcPr>
            <w:tcW w:w="166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4C30370" w14:textId="77777777" w:rsidR="00FE3679" w:rsidRDefault="00247C12">
            <w:pPr>
              <w:ind w:left="0" w:hanging="2"/>
            </w:pPr>
            <w:r>
              <w:lastRenderedPageBreak/>
              <w:t>Блок 3</w:t>
            </w:r>
          </w:p>
        </w:tc>
        <w:tc>
          <w:tcPr>
            <w:tcW w:w="5220" w:type="dxa"/>
            <w:tcBorders>
              <w:top w:val="nil"/>
              <w:left w:val="nil"/>
              <w:bottom w:val="single" w:sz="8" w:space="0" w:color="000000"/>
              <w:right w:val="single" w:sz="8" w:space="0" w:color="000000"/>
            </w:tcBorders>
            <w:tcMar>
              <w:top w:w="0" w:type="dxa"/>
              <w:left w:w="108" w:type="dxa"/>
              <w:bottom w:w="0" w:type="dxa"/>
              <w:right w:w="108" w:type="dxa"/>
            </w:tcMar>
          </w:tcPr>
          <w:p w14:paraId="5867CB82" w14:textId="77777777" w:rsidR="00FE3679" w:rsidRDefault="00247C12">
            <w:pPr>
              <w:ind w:left="0" w:hanging="2"/>
            </w:pPr>
            <w:r>
              <w:t>Государственная итоговая аттестация</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14:paraId="20F722AE" w14:textId="77777777" w:rsidR="00FE3679" w:rsidRDefault="00247C12">
            <w:pPr>
              <w:ind w:left="0" w:hanging="2"/>
              <w:jc w:val="center"/>
            </w:pPr>
            <w:r>
              <w:t>10-20</w:t>
            </w:r>
          </w:p>
        </w:tc>
      </w:tr>
      <w:tr w:rsidR="00FE3679" w14:paraId="2242949C" w14:textId="77777777">
        <w:tc>
          <w:tcPr>
            <w:tcW w:w="688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F583E6" w14:textId="77777777" w:rsidR="00FE3679" w:rsidRDefault="00247C12">
            <w:pPr>
              <w:ind w:left="0" w:hanging="2"/>
            </w:pPr>
            <w:r>
              <w:t>Объем ООП ВПО по подготовке магистров</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14:paraId="5BD1FF78" w14:textId="77777777" w:rsidR="00FE3679" w:rsidRDefault="00247C12">
            <w:pPr>
              <w:ind w:left="0" w:hanging="2"/>
              <w:jc w:val="center"/>
            </w:pPr>
            <w:r>
              <w:t>120</w:t>
            </w:r>
          </w:p>
        </w:tc>
      </w:tr>
    </w:tbl>
    <w:p w14:paraId="6F4BDB5E" w14:textId="77777777" w:rsidR="00FE3679" w:rsidRDefault="00247C12">
      <w:pPr>
        <w:ind w:left="0" w:hanging="2"/>
        <w:jc w:val="both"/>
      </w:pPr>
      <w:r>
        <w:t>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14:paraId="4C2B95EA" w14:textId="77777777" w:rsidR="00FE3679" w:rsidRDefault="00247C12">
      <w:pPr>
        <w:ind w:left="0" w:hanging="2"/>
        <w:jc w:val="both"/>
      </w:pPr>
      <w: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14:paraId="3F231A15" w14:textId="77777777" w:rsidR="00FE3679" w:rsidRDefault="00247C12">
      <w:pPr>
        <w:ind w:left="0" w:hanging="2"/>
        <w:jc w:val="both"/>
      </w:pPr>
      <w:r>
        <w:t>5.2.1.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14:paraId="40AC7CEF" w14:textId="77777777" w:rsidR="00FE3679" w:rsidRDefault="00247C12">
      <w:pPr>
        <w:ind w:left="0" w:hanging="2"/>
        <w:jc w:val="both"/>
      </w:pPr>
      <w:r>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3441A67B" w14:textId="77777777" w:rsidR="00FE3679" w:rsidRDefault="00247C12">
      <w:pPr>
        <w:ind w:left="0" w:hanging="2"/>
        <w:jc w:val="both"/>
      </w:pPr>
      <w:r>
        <w:t>5.2.2.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559C855D" w14:textId="77777777" w:rsidR="00FE3679" w:rsidRDefault="00247C12">
      <w:pPr>
        <w:ind w:left="0" w:hanging="2"/>
        <w:jc w:val="both"/>
      </w:pPr>
      <w:r>
        <w:t>5.2.3. В рамках ООП подготовки магистров выделяется обязательная и элективная часть.</w:t>
      </w:r>
    </w:p>
    <w:p w14:paraId="70B521F7" w14:textId="77777777" w:rsidR="00FE3679" w:rsidRDefault="00247C12">
      <w:pPr>
        <w:ind w:left="0" w:hanging="2"/>
        <w:jc w:val="both"/>
      </w:pPr>
      <w:r>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14:paraId="6FE4F11F" w14:textId="77777777" w:rsidR="00FE3679" w:rsidRDefault="00247C12">
      <w:pPr>
        <w:ind w:left="0" w:hanging="2"/>
        <w:jc w:val="both"/>
      </w:pPr>
      <w:r>
        <w:t>Объем обязательной части, без учета объема государственной аттестации, должен составлять не более 50 % общего объема ООП подготовки магистров.</w:t>
      </w:r>
    </w:p>
    <w:p w14:paraId="3D031DC9" w14:textId="77777777" w:rsidR="00FE3679" w:rsidRDefault="00247C12">
      <w:pPr>
        <w:ind w:left="0" w:hanging="2"/>
        <w:jc w:val="both"/>
      </w:pPr>
      <w: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14:paraId="3B9A74AC" w14:textId="77777777" w:rsidR="00FE3679" w:rsidRDefault="00247C12">
      <w:pPr>
        <w:ind w:left="0" w:hanging="2"/>
        <w:jc w:val="both"/>
      </w:pPr>
      <w:r>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14:paraId="2F7ABD5B" w14:textId="77777777" w:rsidR="00FE3679" w:rsidRDefault="00247C12">
      <w:pPr>
        <w:pBdr>
          <w:top w:val="nil"/>
          <w:left w:val="nil"/>
          <w:bottom w:val="nil"/>
          <w:right w:val="nil"/>
          <w:between w:val="nil"/>
        </w:pBdr>
        <w:spacing w:line="240" w:lineRule="auto"/>
        <w:ind w:left="0" w:hanging="2"/>
        <w:jc w:val="center"/>
        <w:rPr>
          <w:b/>
          <w:color w:val="000000"/>
        </w:rPr>
      </w:pPr>
      <w:r>
        <w:rPr>
          <w:b/>
          <w:color w:val="000000"/>
        </w:rPr>
        <w:t>5.3. Требования к условиям реализации ООП подготовки магистров</w:t>
      </w:r>
    </w:p>
    <w:p w14:paraId="12BF21DB" w14:textId="77777777" w:rsidR="00FE3679" w:rsidRDefault="00247C12">
      <w:pPr>
        <w:pBdr>
          <w:top w:val="nil"/>
          <w:left w:val="nil"/>
          <w:bottom w:val="nil"/>
          <w:right w:val="nil"/>
          <w:between w:val="nil"/>
        </w:pBdr>
        <w:tabs>
          <w:tab w:val="left" w:pos="1018"/>
        </w:tabs>
        <w:spacing w:line="240" w:lineRule="auto"/>
        <w:ind w:left="0" w:hanging="2"/>
        <w:jc w:val="center"/>
        <w:rPr>
          <w:b/>
          <w:color w:val="000000"/>
        </w:rPr>
      </w:pPr>
      <w:r>
        <w:rPr>
          <w:color w:val="000000"/>
        </w:rPr>
        <w:t>5.3.1.</w:t>
      </w:r>
      <w:r>
        <w:rPr>
          <w:color w:val="000000"/>
        </w:rPr>
        <w:tab/>
      </w:r>
      <w:r>
        <w:rPr>
          <w:b/>
          <w:color w:val="000000"/>
        </w:rPr>
        <w:t>Кадровое обеспечение учебного процесса</w:t>
      </w:r>
    </w:p>
    <w:p w14:paraId="49828136" w14:textId="77777777" w:rsidR="00FE3679" w:rsidRDefault="00247C12">
      <w:pPr>
        <w:widowControl w:val="0"/>
        <w:pBdr>
          <w:top w:val="nil"/>
          <w:left w:val="nil"/>
          <w:bottom w:val="nil"/>
          <w:right w:val="nil"/>
          <w:between w:val="nil"/>
        </w:pBdr>
        <w:spacing w:line="240" w:lineRule="auto"/>
        <w:ind w:left="0" w:hanging="2"/>
        <w:jc w:val="both"/>
        <w:rPr>
          <w:color w:val="000000"/>
        </w:rPr>
      </w:pPr>
      <w:r>
        <w:rPr>
          <w:color w:val="000000"/>
        </w:rPr>
        <w:t xml:space="preserve">Реализация основной образовательной программы подготовки магистров должна обеспечиваться квалифицированными педагогическими кадрами, причем доля дисциплин, лекции по которым читаются преподавателями, имеющими ученые степени кандидата или доктора наук, должна составлять не менее </w:t>
      </w:r>
      <w:r>
        <w:t>6</w:t>
      </w:r>
      <w:r>
        <w:rPr>
          <w:color w:val="000000"/>
        </w:rPr>
        <w:t xml:space="preserve">0% процентов общего количества дисциплин. </w:t>
      </w:r>
      <w:r>
        <w:t>Доля штатных преподавателей к общему числу преподавателей – не менее 50%.</w:t>
      </w:r>
    </w:p>
    <w:p w14:paraId="2EA3C65E" w14:textId="77777777" w:rsidR="00FE3679" w:rsidRDefault="00247C12">
      <w:pPr>
        <w:pBdr>
          <w:top w:val="nil"/>
          <w:left w:val="nil"/>
          <w:bottom w:val="nil"/>
          <w:right w:val="nil"/>
          <w:between w:val="nil"/>
        </w:pBdr>
        <w:tabs>
          <w:tab w:val="left" w:pos="4675"/>
        </w:tabs>
        <w:spacing w:line="240" w:lineRule="auto"/>
        <w:ind w:left="0" w:hanging="2"/>
        <w:jc w:val="both"/>
        <w:rPr>
          <w:color w:val="000000"/>
        </w:rPr>
      </w:pPr>
      <w:r>
        <w:rPr>
          <w:color w:val="000000"/>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14:paraId="5BFDBE24" w14:textId="77777777" w:rsidR="00FE3679" w:rsidRDefault="00247C12">
      <w:pPr>
        <w:pBdr>
          <w:top w:val="nil"/>
          <w:left w:val="nil"/>
          <w:bottom w:val="nil"/>
          <w:right w:val="nil"/>
          <w:between w:val="nil"/>
        </w:pBdr>
        <w:spacing w:line="240" w:lineRule="auto"/>
        <w:ind w:left="0" w:hanging="2"/>
        <w:jc w:val="both"/>
        <w:rPr>
          <w:color w:val="000000"/>
        </w:rPr>
      </w:pPr>
      <w:r>
        <w:rPr>
          <w:color w:val="000000"/>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w:t>
      </w:r>
      <w:r>
        <w:rPr>
          <w:color w:val="FF0000"/>
        </w:rPr>
        <w:t xml:space="preserve"> </w:t>
      </w:r>
      <w:r>
        <w:rPr>
          <w:color w:val="000000"/>
        </w:rPr>
        <w:t>5</w:t>
      </w:r>
      <w:r>
        <w:rPr>
          <w:color w:val="FF0000"/>
        </w:rPr>
        <w:t xml:space="preserve"> </w:t>
      </w:r>
      <w:r>
        <w:rPr>
          <w:color w:val="000000"/>
        </w:rPr>
        <w:t>студентами-магистрантами (определяется ученым советом вуза).</w:t>
      </w:r>
    </w:p>
    <w:p w14:paraId="30745B8C" w14:textId="77777777" w:rsidR="00FE3679" w:rsidRDefault="00247C12">
      <w:pPr>
        <w:pBdr>
          <w:top w:val="nil"/>
          <w:left w:val="nil"/>
          <w:bottom w:val="nil"/>
          <w:right w:val="nil"/>
          <w:between w:val="nil"/>
        </w:pBdr>
        <w:tabs>
          <w:tab w:val="left" w:pos="1008"/>
        </w:tabs>
        <w:spacing w:line="240" w:lineRule="auto"/>
        <w:ind w:left="0" w:hanging="2"/>
        <w:jc w:val="center"/>
        <w:rPr>
          <w:b/>
          <w:color w:val="FF0000"/>
        </w:rPr>
      </w:pPr>
      <w:r>
        <w:rPr>
          <w:color w:val="000000"/>
        </w:rPr>
        <w:t>5.3.2.</w:t>
      </w:r>
      <w:r>
        <w:rPr>
          <w:color w:val="000000"/>
        </w:rPr>
        <w:tab/>
      </w:r>
      <w:r>
        <w:rPr>
          <w:b/>
          <w:color w:val="000000"/>
        </w:rPr>
        <w:t xml:space="preserve">Учебно-методическое и информационное обеспечение учебного процесса </w:t>
      </w:r>
    </w:p>
    <w:p w14:paraId="7AE8D5FC" w14:textId="77777777" w:rsidR="00FE3679" w:rsidRDefault="00247C12">
      <w:pPr>
        <w:pBdr>
          <w:top w:val="nil"/>
          <w:left w:val="nil"/>
          <w:bottom w:val="nil"/>
          <w:right w:val="nil"/>
          <w:between w:val="nil"/>
        </w:pBdr>
        <w:spacing w:line="240" w:lineRule="auto"/>
        <w:ind w:left="0" w:hanging="2"/>
        <w:jc w:val="both"/>
        <w:rPr>
          <w:color w:val="000000"/>
        </w:rPr>
      </w:pPr>
      <w:r>
        <w:rPr>
          <w:color w:val="000000"/>
        </w:rPr>
        <w:lastRenderedPageBreak/>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14:paraId="5166135D" w14:textId="77777777" w:rsidR="00FE3679" w:rsidRDefault="00247C12">
      <w:pPr>
        <w:pBdr>
          <w:top w:val="nil"/>
          <w:left w:val="nil"/>
          <w:bottom w:val="nil"/>
          <w:right w:val="nil"/>
          <w:between w:val="nil"/>
        </w:pBdr>
        <w:spacing w:line="240" w:lineRule="auto"/>
        <w:ind w:left="0" w:hanging="2"/>
        <w:jc w:val="both"/>
        <w:rPr>
          <w:color w:val="000000"/>
        </w:rPr>
      </w:pPr>
      <w:r>
        <w:rPr>
          <w:color w:val="000000"/>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14:paraId="5401C980" w14:textId="77777777" w:rsidR="00FE3679" w:rsidRDefault="00247C12">
      <w:pPr>
        <w:pBdr>
          <w:top w:val="nil"/>
          <w:left w:val="nil"/>
          <w:bottom w:val="nil"/>
          <w:right w:val="nil"/>
          <w:between w:val="nil"/>
        </w:pBdr>
        <w:spacing w:line="240" w:lineRule="auto"/>
        <w:ind w:left="0" w:hanging="2"/>
        <w:jc w:val="both"/>
        <w:rPr>
          <w:i/>
          <w:color w:val="000000"/>
        </w:rPr>
      </w:pPr>
      <w:r>
        <w:rPr>
          <w:color w:val="000000"/>
        </w:rPr>
        <w:t xml:space="preserve">Образовательная программа вуза должна обеспечиваться образовательными информационными ресурсами: </w:t>
      </w:r>
      <w:proofErr w:type="spellStart"/>
      <w:r>
        <w:rPr>
          <w:color w:val="000000"/>
        </w:rPr>
        <w:t>видеоуроки</w:t>
      </w:r>
      <w:proofErr w:type="spellEnd"/>
      <w:r>
        <w:rPr>
          <w:color w:val="000000"/>
        </w:rPr>
        <w:t xml:space="preserve">, </w:t>
      </w:r>
      <w:proofErr w:type="spellStart"/>
      <w:r>
        <w:rPr>
          <w:color w:val="000000"/>
        </w:rPr>
        <w:t>видеопрезентации</w:t>
      </w:r>
      <w:proofErr w:type="spellEnd"/>
      <w:r>
        <w:rPr>
          <w:color w:val="000000"/>
        </w:rPr>
        <w:t xml:space="preserve"> для дистанционного обучения студентов</w:t>
      </w:r>
      <w:r>
        <w:rPr>
          <w:i/>
          <w:color w:val="000000"/>
        </w:rPr>
        <w:t>.</w:t>
      </w:r>
    </w:p>
    <w:p w14:paraId="639C10DC" w14:textId="77777777" w:rsidR="00FE3679" w:rsidRDefault="00247C12">
      <w:pPr>
        <w:widowControl w:val="0"/>
        <w:pBdr>
          <w:top w:val="nil"/>
          <w:left w:val="nil"/>
          <w:bottom w:val="nil"/>
          <w:right w:val="nil"/>
          <w:between w:val="nil"/>
        </w:pBdr>
        <w:spacing w:line="240" w:lineRule="auto"/>
        <w:ind w:left="0" w:hanging="2"/>
        <w:jc w:val="both"/>
        <w:rPr>
          <w:color w:val="000000"/>
        </w:rPr>
      </w:pPr>
      <w:r>
        <w:rPr>
          <w:color w:val="000000"/>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14:paraId="753FAE32" w14:textId="77777777" w:rsidR="00FE3679" w:rsidRDefault="00247C12">
      <w:pPr>
        <w:widowControl w:val="0"/>
        <w:pBdr>
          <w:top w:val="nil"/>
          <w:left w:val="nil"/>
          <w:bottom w:val="nil"/>
          <w:right w:val="nil"/>
          <w:between w:val="nil"/>
        </w:pBdr>
        <w:spacing w:line="240" w:lineRule="auto"/>
        <w:ind w:left="0" w:hanging="2"/>
        <w:jc w:val="both"/>
        <w:rPr>
          <w:color w:val="000000"/>
        </w:rPr>
      </w:pPr>
      <w:r>
        <w:rPr>
          <w:color w:val="000000"/>
        </w:rPr>
        <w:t>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Обучающимся должен быть обеспечен доступ к современным профессиональным базам данных, информационным справочным и поисковым системам.</w:t>
      </w:r>
    </w:p>
    <w:p w14:paraId="270AB20C" w14:textId="77777777" w:rsidR="00FE3679" w:rsidRDefault="00247C12">
      <w:pPr>
        <w:widowControl w:val="0"/>
        <w:pBdr>
          <w:top w:val="nil"/>
          <w:left w:val="nil"/>
          <w:bottom w:val="nil"/>
          <w:right w:val="nil"/>
          <w:between w:val="nil"/>
        </w:pBdr>
        <w:spacing w:line="240" w:lineRule="auto"/>
        <w:ind w:left="0" w:hanging="2"/>
        <w:jc w:val="both"/>
        <w:rPr>
          <w:color w:val="000000"/>
        </w:rPr>
      </w:pPr>
      <w:r>
        <w:rPr>
          <w:color w:val="000000"/>
        </w:rPr>
        <w:t>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w:t>
      </w:r>
    </w:p>
    <w:p w14:paraId="605D2FD4" w14:textId="77777777" w:rsidR="00FE3679" w:rsidRDefault="00247C12">
      <w:pPr>
        <w:pBdr>
          <w:top w:val="nil"/>
          <w:left w:val="nil"/>
          <w:bottom w:val="nil"/>
          <w:right w:val="nil"/>
          <w:between w:val="nil"/>
        </w:pBdr>
        <w:spacing w:line="240" w:lineRule="auto"/>
        <w:ind w:left="0" w:hanging="2"/>
        <w:jc w:val="both"/>
        <w:rPr>
          <w:color w:val="000000"/>
        </w:rPr>
      </w:pPr>
      <w:r>
        <w:rPr>
          <w:color w:val="000000"/>
        </w:rPr>
        <w:t xml:space="preserve">Основными местами организации и проведения практики студентов являются государственные органы (центральные и местные органы управления), научно-исследовательские и образовательные учреждении, информационно-аналитические центры, консалтинговые агентства,  международные организации, некоммерческие организации, объединении и т.д. </w:t>
      </w:r>
    </w:p>
    <w:p w14:paraId="7200BE11" w14:textId="77777777" w:rsidR="00FE3679" w:rsidRDefault="00247C12">
      <w:pPr>
        <w:pBdr>
          <w:top w:val="nil"/>
          <w:left w:val="nil"/>
          <w:bottom w:val="nil"/>
          <w:right w:val="nil"/>
          <w:between w:val="nil"/>
        </w:pBdr>
        <w:tabs>
          <w:tab w:val="left" w:pos="1008"/>
        </w:tabs>
        <w:spacing w:line="240" w:lineRule="auto"/>
        <w:ind w:left="0" w:hanging="2"/>
        <w:jc w:val="center"/>
        <w:rPr>
          <w:b/>
          <w:color w:val="FF0000"/>
        </w:rPr>
      </w:pPr>
      <w:r>
        <w:rPr>
          <w:color w:val="000000"/>
        </w:rPr>
        <w:t>5.3.3</w:t>
      </w:r>
      <w:r>
        <w:rPr>
          <w:b/>
          <w:color w:val="000000"/>
        </w:rPr>
        <w:t xml:space="preserve"> Материально-техническое обеспечение учебного процесса</w:t>
      </w:r>
      <w:r>
        <w:rPr>
          <w:b/>
          <w:color w:val="FF0000"/>
          <w:highlight w:val="yellow"/>
        </w:rPr>
        <w:t xml:space="preserve"> </w:t>
      </w:r>
    </w:p>
    <w:p w14:paraId="21887B27" w14:textId="77777777" w:rsidR="00FE3679" w:rsidRDefault="00247C12">
      <w:pPr>
        <w:widowControl w:val="0"/>
        <w:pBdr>
          <w:top w:val="nil"/>
          <w:left w:val="nil"/>
          <w:bottom w:val="nil"/>
          <w:right w:val="nil"/>
          <w:between w:val="nil"/>
        </w:pBdr>
        <w:spacing w:line="240" w:lineRule="auto"/>
        <w:ind w:left="0" w:hanging="2"/>
        <w:jc w:val="both"/>
        <w:rPr>
          <w:color w:val="000000"/>
        </w:rPr>
      </w:pPr>
      <w:r>
        <w:rPr>
          <w:color w:val="000000"/>
        </w:rPr>
        <w:t>Вуз, реализующий ООП подготовки магистратуры,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Минимально необходимый для реализации магистерской программы перечень материально-технического обеспечения включает в себя специализированные кабинеты и лаборатории, оснащенные современным оборудованием, комплектами учебно-методической и научной литературы.</w:t>
      </w:r>
    </w:p>
    <w:p w14:paraId="0BE94D14" w14:textId="77777777" w:rsidR="00FE3679" w:rsidRDefault="00247C12">
      <w:pPr>
        <w:widowControl w:val="0"/>
        <w:pBdr>
          <w:top w:val="nil"/>
          <w:left w:val="nil"/>
          <w:bottom w:val="nil"/>
          <w:right w:val="nil"/>
          <w:between w:val="nil"/>
        </w:pBdr>
        <w:spacing w:line="240" w:lineRule="auto"/>
        <w:ind w:left="0" w:hanging="2"/>
        <w:jc w:val="both"/>
        <w:rPr>
          <w:color w:val="000000"/>
        </w:rPr>
      </w:pPr>
      <w:r>
        <w:rPr>
          <w:color w:val="000000"/>
        </w:rPr>
        <w:t>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сеть Интернет в соответствии с объемом изучаемых дисциплин. Вуз должен быть обеспечен необходимым комплектом лицензионного программного обеспечения.</w:t>
      </w:r>
    </w:p>
    <w:p w14:paraId="103EBDCD" w14:textId="77777777" w:rsidR="00FE3679" w:rsidRDefault="00247C12">
      <w:pPr>
        <w:widowControl w:val="0"/>
        <w:pBdr>
          <w:top w:val="nil"/>
          <w:left w:val="nil"/>
          <w:bottom w:val="nil"/>
          <w:right w:val="nil"/>
          <w:between w:val="nil"/>
        </w:pBdr>
        <w:spacing w:line="240" w:lineRule="auto"/>
        <w:ind w:left="0" w:hanging="2"/>
        <w:jc w:val="both"/>
        <w:rPr>
          <w:color w:val="000000"/>
        </w:rPr>
      </w:pPr>
      <w:r>
        <w:rPr>
          <w:color w:val="000000"/>
        </w:rPr>
        <w:t xml:space="preserve">Полезная  площадь на 1 студента с учетом 2 сменности занятий -  9 </w:t>
      </w:r>
      <w:proofErr w:type="spellStart"/>
      <w:r>
        <w:rPr>
          <w:color w:val="000000"/>
        </w:rPr>
        <w:t>кв.м</w:t>
      </w:r>
      <w:proofErr w:type="spellEnd"/>
      <w:r>
        <w:rPr>
          <w:color w:val="000000"/>
        </w:rPr>
        <w:t xml:space="preserve">.; актовый зал – 1шт.; спорт зал – 1 шт.; столовая – 1шт.; медпункт – 1 шт.; наличие оборудованных учебных кабинетов, объектов для проведения практических и лабораторных занятий, позволяющие реализовывать заявленные образовательные программы должны быть  в соответствии с требованиями </w:t>
      </w:r>
      <w:proofErr w:type="spellStart"/>
      <w:r>
        <w:rPr>
          <w:color w:val="000000"/>
        </w:rPr>
        <w:t>государственныхобразовательных</w:t>
      </w:r>
      <w:proofErr w:type="spellEnd"/>
      <w:r>
        <w:rPr>
          <w:color w:val="000000"/>
        </w:rPr>
        <w:t xml:space="preserve"> стандартов.</w:t>
      </w:r>
    </w:p>
    <w:p w14:paraId="52042A87" w14:textId="77777777" w:rsidR="00FE3679" w:rsidRDefault="00FE3679">
      <w:pPr>
        <w:pBdr>
          <w:top w:val="nil"/>
          <w:left w:val="nil"/>
          <w:bottom w:val="nil"/>
          <w:right w:val="nil"/>
          <w:between w:val="nil"/>
        </w:pBdr>
        <w:spacing w:line="240" w:lineRule="auto"/>
        <w:ind w:left="0" w:hanging="2"/>
        <w:jc w:val="both"/>
        <w:rPr>
          <w:color w:val="000000"/>
        </w:rPr>
      </w:pPr>
    </w:p>
    <w:p w14:paraId="04E05AB5" w14:textId="77777777" w:rsidR="00FE3679" w:rsidRDefault="00247C12">
      <w:pPr>
        <w:pBdr>
          <w:top w:val="nil"/>
          <w:left w:val="nil"/>
          <w:bottom w:val="nil"/>
          <w:right w:val="nil"/>
          <w:between w:val="nil"/>
        </w:pBdr>
        <w:spacing w:line="240" w:lineRule="auto"/>
        <w:ind w:left="0" w:hanging="2"/>
        <w:jc w:val="center"/>
        <w:rPr>
          <w:i/>
          <w:color w:val="FF0000"/>
        </w:rPr>
      </w:pPr>
      <w:r>
        <w:rPr>
          <w:color w:val="000000"/>
        </w:rPr>
        <w:t xml:space="preserve">5.3.4. </w:t>
      </w:r>
      <w:r>
        <w:rPr>
          <w:b/>
          <w:color w:val="000000"/>
        </w:rPr>
        <w:t xml:space="preserve">Оценка качества подготовки выпускников  </w:t>
      </w:r>
    </w:p>
    <w:p w14:paraId="2E04872E" w14:textId="77777777" w:rsidR="00FE3679" w:rsidRDefault="00247C12">
      <w:pPr>
        <w:ind w:left="0" w:hanging="2"/>
        <w:jc w:val="both"/>
      </w:pPr>
      <w:r>
        <w:t>Оценка качества освоения ООП магистратуры должна включать текущий контроль успеваемости, промежуточную аттестацию обучающихся и итоговую государственную аттестацию выпускников.</w:t>
      </w:r>
    </w:p>
    <w:p w14:paraId="7EC2B6BD" w14:textId="77777777" w:rsidR="00FE3679" w:rsidRDefault="00247C12">
      <w:pPr>
        <w:ind w:left="0" w:hanging="2"/>
        <w:jc w:val="both"/>
      </w:pPr>
      <w:r>
        <w:lastRenderedPageBreak/>
        <w:t>5.3.4.1. 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14:paraId="0EE9785C" w14:textId="77777777" w:rsidR="00FE3679" w:rsidRDefault="00247C12">
      <w:pPr>
        <w:ind w:left="0" w:hanging="2"/>
        <w:jc w:val="both"/>
      </w:pPr>
      <w:r>
        <w:t>5.3.4.2. Для аттестации обучающихся на соответствие их персональных достижений поэтапным требованиям соответствующей ООП магистратуры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14:paraId="2DBB131A" w14:textId="77777777" w:rsidR="00FE3679" w:rsidRDefault="00247C12">
      <w:pPr>
        <w:ind w:left="0" w:hanging="2"/>
        <w:jc w:val="both"/>
      </w:pPr>
      <w:r>
        <w:t>Фонды оценочных средств должны быть полными и адекватными отображениями ГОС ВПО по данному направлению подготовки, соответствовать целям и задачам ООП магистратуры и её учебному плану. Они призваны обеспечивать оценку качества общекультурных и профессиональных компетенций, приобретаемых выпускником.</w:t>
      </w:r>
    </w:p>
    <w:p w14:paraId="7CD89054" w14:textId="77777777" w:rsidR="00FE3679" w:rsidRDefault="00247C12">
      <w:pPr>
        <w:ind w:left="0" w:hanging="2"/>
        <w:jc w:val="both"/>
      </w:pPr>
      <w:r>
        <w:t>При разработке оценочных средств для контроля качества изучения модулей, дисциплин, прохождения практик должны учитываться все виды связей между включенными в них знаниями, умениями, навыками,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14:paraId="1B25D616" w14:textId="77777777" w:rsidR="00FE3679" w:rsidRDefault="00247C12">
      <w:pPr>
        <w:ind w:left="0" w:hanging="2"/>
        <w:jc w:val="both"/>
      </w:pPr>
      <w: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14:paraId="1592CF4E" w14:textId="77777777" w:rsidR="00FE3679" w:rsidRDefault="00247C12">
      <w:pPr>
        <w:ind w:left="0" w:hanging="2"/>
        <w:jc w:val="both"/>
      </w:pPr>
      <w:r>
        <w:t xml:space="preserve">Помимо индивидуальных оценок должны использоваться групповые и </w:t>
      </w:r>
      <w:proofErr w:type="spellStart"/>
      <w:r>
        <w:t>взаимооценки</w:t>
      </w:r>
      <w:proofErr w:type="spellEnd"/>
      <w:r>
        <w:t>: рецензирование студентами работ друг друга; оппонирование студентами рефератов, проектов, исследовательских работ; экспертные оценки группами, состоящими из студентов, преподавателей и работодателей.</w:t>
      </w:r>
    </w:p>
    <w:p w14:paraId="3C27977D" w14:textId="77777777" w:rsidR="00FE3679" w:rsidRDefault="00247C12">
      <w:pPr>
        <w:ind w:left="0" w:hanging="2"/>
        <w:jc w:val="both"/>
      </w:pPr>
      <w:r>
        <w:t>5.3.4.3.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предприятий, научно-исследовательских институтов, фирм), преподаватели, читающие смежные дисциплины.</w:t>
      </w:r>
    </w:p>
    <w:p w14:paraId="55EB5A12" w14:textId="77777777" w:rsidR="00FE3679" w:rsidRDefault="00247C12">
      <w:pPr>
        <w:ind w:left="0" w:hanging="2"/>
        <w:jc w:val="both"/>
      </w:pPr>
      <w:r>
        <w:t xml:space="preserve">5.3.4.4. Итоговая государственная аттестация направлена на установление соответствия уровня профессиональной подготовки выпускников ГОС ВПО. Итоговая государственная аттестация включает защиту выпускной квалификационной работы. </w:t>
      </w:r>
    </w:p>
    <w:p w14:paraId="40EB3F34" w14:textId="0CEF4F21" w:rsidR="00FE3679" w:rsidRDefault="00247C12">
      <w:pPr>
        <w:widowControl w:val="0"/>
        <w:shd w:val="clear" w:color="auto" w:fill="FFFFFF"/>
        <w:ind w:left="0" w:hanging="2"/>
        <w:jc w:val="both"/>
      </w:pPr>
      <w:r>
        <w:t>Требования к содержанию, объему и структуре выпускной квалификационной работы, а также требования к государственному экзамену  определяются высшим учебным заведением.</w:t>
      </w:r>
    </w:p>
    <w:p w14:paraId="1BE47F7D" w14:textId="77777777" w:rsidR="00FE3679" w:rsidRDefault="00FE3679">
      <w:pPr>
        <w:pBdr>
          <w:top w:val="nil"/>
          <w:left w:val="nil"/>
          <w:bottom w:val="nil"/>
          <w:right w:val="nil"/>
          <w:between w:val="nil"/>
        </w:pBdr>
        <w:spacing w:line="360" w:lineRule="auto"/>
        <w:ind w:left="0" w:hanging="2"/>
        <w:jc w:val="both"/>
        <w:rPr>
          <w:color w:val="000000"/>
        </w:rPr>
      </w:pPr>
    </w:p>
    <w:p w14:paraId="27FBB0D5" w14:textId="77777777" w:rsidR="00FE3679" w:rsidRDefault="00FE3679">
      <w:pPr>
        <w:pBdr>
          <w:top w:val="nil"/>
          <w:left w:val="nil"/>
          <w:bottom w:val="nil"/>
          <w:right w:val="nil"/>
          <w:between w:val="nil"/>
        </w:pBdr>
        <w:spacing w:line="360" w:lineRule="auto"/>
        <w:ind w:left="0" w:hanging="2"/>
        <w:jc w:val="both"/>
        <w:rPr>
          <w:color w:val="000000"/>
        </w:rPr>
      </w:pPr>
    </w:p>
    <w:p w14:paraId="7DBBADB9" w14:textId="77777777" w:rsidR="00FE3679" w:rsidRDefault="00FE3679">
      <w:pPr>
        <w:pBdr>
          <w:top w:val="nil"/>
          <w:left w:val="nil"/>
          <w:bottom w:val="nil"/>
          <w:right w:val="nil"/>
          <w:between w:val="nil"/>
        </w:pBdr>
        <w:spacing w:line="360" w:lineRule="auto"/>
        <w:ind w:left="0" w:hanging="2"/>
        <w:jc w:val="both"/>
        <w:rPr>
          <w:color w:val="000000"/>
        </w:rPr>
      </w:pPr>
    </w:p>
    <w:p w14:paraId="240483F3" w14:textId="77777777" w:rsidR="00FE3679" w:rsidRDefault="00FE3679">
      <w:pPr>
        <w:pBdr>
          <w:top w:val="nil"/>
          <w:left w:val="nil"/>
          <w:bottom w:val="nil"/>
          <w:right w:val="nil"/>
          <w:between w:val="nil"/>
        </w:pBdr>
        <w:spacing w:line="360" w:lineRule="auto"/>
        <w:ind w:left="0" w:hanging="2"/>
        <w:jc w:val="both"/>
        <w:rPr>
          <w:color w:val="000000"/>
        </w:rPr>
      </w:pPr>
    </w:p>
    <w:p w14:paraId="5C46D0ED" w14:textId="77777777" w:rsidR="00FE3679" w:rsidRDefault="00FE3679">
      <w:pPr>
        <w:pBdr>
          <w:top w:val="nil"/>
          <w:left w:val="nil"/>
          <w:bottom w:val="nil"/>
          <w:right w:val="nil"/>
          <w:between w:val="nil"/>
        </w:pBdr>
        <w:spacing w:line="360" w:lineRule="auto"/>
        <w:ind w:left="0" w:hanging="2"/>
        <w:jc w:val="both"/>
        <w:rPr>
          <w:color w:val="000000"/>
        </w:rPr>
      </w:pPr>
    </w:p>
    <w:p w14:paraId="23C9F129" w14:textId="77777777" w:rsidR="00FE3679" w:rsidRDefault="00FE3679">
      <w:pPr>
        <w:pBdr>
          <w:top w:val="nil"/>
          <w:left w:val="nil"/>
          <w:bottom w:val="nil"/>
          <w:right w:val="nil"/>
          <w:between w:val="nil"/>
        </w:pBdr>
        <w:spacing w:line="240" w:lineRule="auto"/>
        <w:ind w:left="0" w:hanging="2"/>
        <w:jc w:val="both"/>
      </w:pPr>
    </w:p>
    <w:p w14:paraId="15357C4D" w14:textId="77777777" w:rsidR="00FE3679" w:rsidRDefault="00FE3679">
      <w:pPr>
        <w:pBdr>
          <w:top w:val="nil"/>
          <w:left w:val="nil"/>
          <w:bottom w:val="nil"/>
          <w:right w:val="nil"/>
          <w:between w:val="nil"/>
        </w:pBdr>
        <w:spacing w:line="240" w:lineRule="auto"/>
        <w:ind w:left="0" w:hanging="2"/>
        <w:jc w:val="both"/>
      </w:pPr>
    </w:p>
    <w:p w14:paraId="3FEE579C" w14:textId="77777777" w:rsidR="00FE3679" w:rsidRDefault="00FE3679">
      <w:pPr>
        <w:pBdr>
          <w:top w:val="nil"/>
          <w:left w:val="nil"/>
          <w:bottom w:val="nil"/>
          <w:right w:val="nil"/>
          <w:between w:val="nil"/>
        </w:pBdr>
        <w:spacing w:line="240" w:lineRule="auto"/>
        <w:ind w:left="0" w:hanging="2"/>
        <w:jc w:val="both"/>
      </w:pPr>
    </w:p>
    <w:p w14:paraId="35A3DA02" w14:textId="77777777" w:rsidR="00FE3679" w:rsidRDefault="00FE3679">
      <w:pPr>
        <w:pBdr>
          <w:top w:val="nil"/>
          <w:left w:val="nil"/>
          <w:bottom w:val="nil"/>
          <w:right w:val="nil"/>
          <w:between w:val="nil"/>
        </w:pBdr>
        <w:spacing w:line="240" w:lineRule="auto"/>
        <w:ind w:left="0" w:hanging="2"/>
        <w:jc w:val="both"/>
        <w:rPr>
          <w:color w:val="000000"/>
        </w:rPr>
      </w:pPr>
    </w:p>
    <w:p w14:paraId="69EF4C80" w14:textId="77777777" w:rsidR="00FE3679" w:rsidRDefault="00FE3679">
      <w:pPr>
        <w:widowControl w:val="0"/>
        <w:shd w:val="clear" w:color="auto" w:fill="FFFFFF"/>
        <w:spacing w:after="200"/>
        <w:ind w:left="0" w:hanging="2"/>
        <w:jc w:val="both"/>
      </w:pPr>
    </w:p>
    <w:p w14:paraId="1C56B92C" w14:textId="77777777" w:rsidR="00FE3679" w:rsidRDefault="00247C12">
      <w:pPr>
        <w:widowControl w:val="0"/>
        <w:shd w:val="clear" w:color="auto" w:fill="FFFFFF"/>
        <w:spacing w:after="200"/>
        <w:ind w:left="0" w:hanging="2"/>
        <w:jc w:val="both"/>
      </w:pPr>
      <w:r>
        <w:t xml:space="preserve">Настоящий Государственный образовательный стандарт высшего профессионального </w:t>
      </w:r>
      <w:r>
        <w:lastRenderedPageBreak/>
        <w:t xml:space="preserve">образования по направлению </w:t>
      </w:r>
      <w:r>
        <w:rPr>
          <w:b/>
        </w:rPr>
        <w:t xml:space="preserve">570800 - Издательское дело </w:t>
      </w:r>
      <w:r>
        <w:t xml:space="preserve">разработан Учебно-методическим объединением по образованию в области гуманитарного и социального знания при базовом вузе - </w:t>
      </w:r>
      <w:proofErr w:type="spellStart"/>
      <w:r>
        <w:t>Бишкекском</w:t>
      </w:r>
      <w:proofErr w:type="spellEnd"/>
      <w:r>
        <w:t xml:space="preserve"> государственном университете им. К. </w:t>
      </w:r>
      <w:proofErr w:type="spellStart"/>
      <w:r>
        <w:t>Карасаева</w:t>
      </w:r>
      <w:proofErr w:type="spellEnd"/>
      <w:r>
        <w:t>.</w:t>
      </w:r>
    </w:p>
    <w:p w14:paraId="460A8B53" w14:textId="77777777" w:rsidR="00FE3679" w:rsidRDefault="00247C12">
      <w:pPr>
        <w:spacing w:before="240" w:after="240"/>
        <w:ind w:left="0" w:hanging="2"/>
        <w:jc w:val="center"/>
      </w:pPr>
      <w:r>
        <w:rPr>
          <w:b/>
        </w:rPr>
        <w:t xml:space="preserve">Председатель  УМО:       </w:t>
      </w:r>
      <w:r>
        <w:rPr>
          <w:b/>
        </w:rPr>
        <w:tab/>
        <w:t xml:space="preserve">                                           </w:t>
      </w:r>
      <w:r>
        <w:rPr>
          <w:b/>
        </w:rPr>
        <w:tab/>
      </w:r>
      <w:proofErr w:type="spellStart"/>
      <w:r>
        <w:rPr>
          <w:b/>
        </w:rPr>
        <w:t>Козуев</w:t>
      </w:r>
      <w:proofErr w:type="spellEnd"/>
      <w:r>
        <w:rPr>
          <w:b/>
        </w:rPr>
        <w:t xml:space="preserve"> Д.И.</w:t>
      </w:r>
    </w:p>
    <w:p w14:paraId="1D8FCDCA" w14:textId="77777777" w:rsidR="00FE3679" w:rsidRDefault="00247C12">
      <w:pPr>
        <w:spacing w:before="240"/>
        <w:ind w:left="0" w:hanging="2"/>
        <w:jc w:val="both"/>
      </w:pPr>
      <w:r>
        <w:rPr>
          <w:u w:val="single"/>
        </w:rPr>
        <w:t xml:space="preserve"> </w:t>
      </w:r>
      <w:r>
        <w:tab/>
      </w:r>
      <w:r>
        <w:rPr>
          <w:b/>
        </w:rPr>
        <w:t>Составители:</w:t>
      </w:r>
    </w:p>
    <w:p w14:paraId="30D681AB" w14:textId="77777777" w:rsidR="00FE3679" w:rsidRDefault="00247C12">
      <w:pPr>
        <w:ind w:left="0" w:hanging="2"/>
        <w:jc w:val="both"/>
      </w:pPr>
      <w:r>
        <w:t>Кандидат исторических наук, доцент,</w:t>
      </w:r>
    </w:p>
    <w:p w14:paraId="30395B4F" w14:textId="77777777" w:rsidR="00FE3679" w:rsidRDefault="00247C12">
      <w:pPr>
        <w:ind w:left="0" w:hanging="2"/>
        <w:jc w:val="both"/>
      </w:pPr>
      <w:r>
        <w:t xml:space="preserve">заведующая кафедрой  социальной информации </w:t>
      </w:r>
    </w:p>
    <w:p w14:paraId="2370A58A" w14:textId="77777777" w:rsidR="00FE3679" w:rsidRDefault="00247C12">
      <w:pPr>
        <w:ind w:left="0" w:hanging="2"/>
        <w:jc w:val="both"/>
      </w:pPr>
      <w:r>
        <w:t xml:space="preserve">и  </w:t>
      </w:r>
      <w:proofErr w:type="spellStart"/>
      <w:r>
        <w:t>документологии</w:t>
      </w:r>
      <w:proofErr w:type="spellEnd"/>
      <w:r>
        <w:t xml:space="preserve"> БГУ им. К. </w:t>
      </w:r>
      <w:proofErr w:type="spellStart"/>
      <w:r>
        <w:t>Карасаева</w:t>
      </w:r>
      <w:proofErr w:type="spellEnd"/>
      <w:r>
        <w:t xml:space="preserve">  </w:t>
      </w:r>
      <w:r>
        <w:tab/>
      </w:r>
      <w:r>
        <w:tab/>
      </w:r>
      <w:r>
        <w:tab/>
        <w:t xml:space="preserve">_________ </w:t>
      </w:r>
      <w:proofErr w:type="spellStart"/>
      <w:r>
        <w:t>Шаймергенова</w:t>
      </w:r>
      <w:proofErr w:type="spellEnd"/>
      <w:r>
        <w:t xml:space="preserve"> Т.А.</w:t>
      </w:r>
    </w:p>
    <w:p w14:paraId="338B6FAF" w14:textId="77777777" w:rsidR="00FE3679" w:rsidRDefault="00FE3679">
      <w:pPr>
        <w:ind w:left="0" w:hanging="2"/>
        <w:jc w:val="both"/>
      </w:pPr>
    </w:p>
    <w:p w14:paraId="07484A2B" w14:textId="77777777" w:rsidR="00FE3679" w:rsidRDefault="00247C12">
      <w:pPr>
        <w:ind w:left="0" w:hanging="2"/>
        <w:jc w:val="both"/>
      </w:pPr>
      <w:proofErr w:type="spellStart"/>
      <w:r>
        <w:t>И.о.доцента</w:t>
      </w:r>
      <w:proofErr w:type="spellEnd"/>
      <w:r>
        <w:t xml:space="preserve"> кафедры  социальной информации </w:t>
      </w:r>
    </w:p>
    <w:p w14:paraId="7B5212EF" w14:textId="77777777" w:rsidR="00FE3679" w:rsidRDefault="00247C12">
      <w:pPr>
        <w:ind w:left="0" w:hanging="2"/>
      </w:pPr>
      <w:r>
        <w:t xml:space="preserve">и  </w:t>
      </w:r>
      <w:proofErr w:type="spellStart"/>
      <w:r>
        <w:t>документологии</w:t>
      </w:r>
      <w:proofErr w:type="spellEnd"/>
      <w:r>
        <w:t xml:space="preserve"> БГУ им. К. </w:t>
      </w:r>
      <w:proofErr w:type="spellStart"/>
      <w:r>
        <w:t>Карасаева</w:t>
      </w:r>
      <w:proofErr w:type="spellEnd"/>
      <w:r>
        <w:tab/>
      </w:r>
      <w:r>
        <w:tab/>
      </w:r>
      <w:r>
        <w:tab/>
        <w:t>_________</w:t>
      </w:r>
      <w:proofErr w:type="spellStart"/>
      <w:r>
        <w:t>Мукамбетова</w:t>
      </w:r>
      <w:proofErr w:type="spellEnd"/>
      <w:r>
        <w:t xml:space="preserve"> Г.И. </w:t>
      </w:r>
    </w:p>
    <w:p w14:paraId="16AD4753" w14:textId="77777777" w:rsidR="00FE3679" w:rsidRDefault="00FE3679">
      <w:pPr>
        <w:ind w:left="0" w:hanging="2"/>
        <w:jc w:val="both"/>
      </w:pPr>
    </w:p>
    <w:p w14:paraId="1095EF3B" w14:textId="77777777" w:rsidR="00FE3679" w:rsidRDefault="00247C12">
      <w:pPr>
        <w:ind w:left="0" w:hanging="2"/>
        <w:jc w:val="both"/>
      </w:pPr>
      <w:r>
        <w:t xml:space="preserve">Старший преподаватель кафедры  социальной информации </w:t>
      </w:r>
    </w:p>
    <w:p w14:paraId="63076720" w14:textId="77777777" w:rsidR="00FE3679" w:rsidRDefault="00247C12">
      <w:pPr>
        <w:spacing w:after="200"/>
        <w:ind w:left="0" w:hanging="2"/>
      </w:pPr>
      <w:r>
        <w:t xml:space="preserve">и  </w:t>
      </w:r>
      <w:proofErr w:type="spellStart"/>
      <w:r>
        <w:t>документологии</w:t>
      </w:r>
      <w:proofErr w:type="spellEnd"/>
      <w:r>
        <w:t xml:space="preserve"> БГУ им. К. </w:t>
      </w:r>
      <w:proofErr w:type="spellStart"/>
      <w:r>
        <w:t>Карасаева</w:t>
      </w:r>
      <w:proofErr w:type="spellEnd"/>
      <w:r>
        <w:tab/>
      </w:r>
      <w:r>
        <w:tab/>
      </w:r>
      <w:r>
        <w:tab/>
        <w:t>_________</w:t>
      </w:r>
      <w:proofErr w:type="spellStart"/>
      <w:r>
        <w:t>Акматалиева</w:t>
      </w:r>
      <w:proofErr w:type="spellEnd"/>
      <w:r>
        <w:t xml:space="preserve"> Н.З.  </w:t>
      </w:r>
    </w:p>
    <w:p w14:paraId="2E0C1569" w14:textId="77777777" w:rsidR="00FE3679" w:rsidRDefault="00247C12">
      <w:pPr>
        <w:ind w:left="0" w:hanging="2"/>
        <w:jc w:val="both"/>
      </w:pPr>
      <w:r>
        <w:t xml:space="preserve">Преподаватель кафедры  социальной информации </w:t>
      </w:r>
    </w:p>
    <w:p w14:paraId="209E2E5E" w14:textId="77777777" w:rsidR="00FE3679" w:rsidRDefault="00247C12">
      <w:pPr>
        <w:spacing w:after="200"/>
        <w:ind w:left="0" w:hanging="2"/>
      </w:pPr>
      <w:r>
        <w:t xml:space="preserve">и  </w:t>
      </w:r>
      <w:proofErr w:type="spellStart"/>
      <w:r>
        <w:t>документологии</w:t>
      </w:r>
      <w:proofErr w:type="spellEnd"/>
      <w:r>
        <w:t xml:space="preserve"> БГУ им. К. </w:t>
      </w:r>
      <w:proofErr w:type="spellStart"/>
      <w:r>
        <w:t>Карасаева</w:t>
      </w:r>
      <w:proofErr w:type="spellEnd"/>
      <w:r>
        <w:tab/>
      </w:r>
      <w:r>
        <w:tab/>
      </w:r>
      <w:r>
        <w:tab/>
        <w:t>_________</w:t>
      </w:r>
      <w:proofErr w:type="spellStart"/>
      <w:r>
        <w:t>Теишова</w:t>
      </w:r>
      <w:proofErr w:type="spellEnd"/>
      <w:r>
        <w:t xml:space="preserve"> М.Н. </w:t>
      </w:r>
    </w:p>
    <w:p w14:paraId="6F65A217" w14:textId="77777777" w:rsidR="00FE3679" w:rsidRDefault="00247C12">
      <w:pPr>
        <w:ind w:left="0" w:hanging="2"/>
        <w:jc w:val="both"/>
      </w:pPr>
      <w:r>
        <w:t xml:space="preserve">Старший преподаватель кафедры  социальной информации </w:t>
      </w:r>
    </w:p>
    <w:p w14:paraId="2908334F" w14:textId="77777777" w:rsidR="00FE3679" w:rsidRDefault="00247C12">
      <w:pPr>
        <w:ind w:left="0" w:hanging="2"/>
        <w:jc w:val="both"/>
      </w:pPr>
      <w:r>
        <w:t xml:space="preserve">и  </w:t>
      </w:r>
      <w:proofErr w:type="spellStart"/>
      <w:r>
        <w:t>документологии</w:t>
      </w:r>
      <w:proofErr w:type="spellEnd"/>
      <w:r>
        <w:t xml:space="preserve"> БГУ им. К. </w:t>
      </w:r>
      <w:proofErr w:type="spellStart"/>
      <w:r>
        <w:t>Карасаева</w:t>
      </w:r>
      <w:proofErr w:type="spellEnd"/>
      <w:r>
        <w:tab/>
      </w:r>
      <w:r>
        <w:tab/>
      </w:r>
      <w:r>
        <w:tab/>
        <w:t xml:space="preserve">_________ </w:t>
      </w:r>
      <w:proofErr w:type="spellStart"/>
      <w:r>
        <w:t>Абдыжапаров</w:t>
      </w:r>
      <w:proofErr w:type="spellEnd"/>
      <w:r>
        <w:t xml:space="preserve"> К.А. </w:t>
      </w:r>
    </w:p>
    <w:p w14:paraId="3AA5275B" w14:textId="77777777" w:rsidR="00FE3679" w:rsidRDefault="00FE3679">
      <w:pPr>
        <w:ind w:left="0" w:hanging="2"/>
        <w:jc w:val="both"/>
      </w:pPr>
    </w:p>
    <w:p w14:paraId="6CE396BD" w14:textId="77777777" w:rsidR="00FE3679" w:rsidRDefault="00247C12">
      <w:pPr>
        <w:ind w:left="0" w:hanging="2"/>
        <w:jc w:val="both"/>
      </w:pPr>
      <w:r>
        <w:t xml:space="preserve">Кандидат </w:t>
      </w:r>
      <w:proofErr w:type="spellStart"/>
      <w:r>
        <w:t>педагогическх</w:t>
      </w:r>
      <w:proofErr w:type="spellEnd"/>
      <w:r>
        <w:t xml:space="preserve"> наук,</w:t>
      </w:r>
    </w:p>
    <w:p w14:paraId="721AB1D7" w14:textId="77777777" w:rsidR="00FE3679" w:rsidRDefault="00247C12">
      <w:pPr>
        <w:ind w:left="0" w:hanging="2"/>
        <w:jc w:val="both"/>
      </w:pPr>
      <w:proofErr w:type="spellStart"/>
      <w:r>
        <w:t>и.о</w:t>
      </w:r>
      <w:proofErr w:type="spellEnd"/>
      <w:r>
        <w:t>. доцента кафедры гуманитарных наук</w:t>
      </w:r>
    </w:p>
    <w:p w14:paraId="05257594" w14:textId="77777777" w:rsidR="00FE3679" w:rsidRDefault="00247C12">
      <w:pPr>
        <w:spacing w:after="200"/>
        <w:ind w:left="0" w:hanging="2"/>
        <w:jc w:val="both"/>
      </w:pPr>
      <w:r>
        <w:t xml:space="preserve">ИНДО БГУ им. К. </w:t>
      </w:r>
      <w:proofErr w:type="spellStart"/>
      <w:r>
        <w:t>Карасаева</w:t>
      </w:r>
      <w:proofErr w:type="spellEnd"/>
      <w:r>
        <w:tab/>
      </w:r>
      <w:r>
        <w:tab/>
      </w:r>
      <w:r>
        <w:tab/>
      </w:r>
      <w:r>
        <w:tab/>
        <w:t xml:space="preserve">_________ </w:t>
      </w:r>
      <w:proofErr w:type="spellStart"/>
      <w:r>
        <w:t>Нуркулова</w:t>
      </w:r>
      <w:proofErr w:type="spellEnd"/>
      <w:r>
        <w:t xml:space="preserve"> Э.Р.   </w:t>
      </w:r>
    </w:p>
    <w:p w14:paraId="091C549C" w14:textId="77777777" w:rsidR="00FE3679" w:rsidRDefault="00247C12">
      <w:pPr>
        <w:ind w:left="0" w:hanging="2"/>
        <w:jc w:val="both"/>
      </w:pPr>
      <w:r>
        <w:t>Доктор философских наук профессор, директор</w:t>
      </w:r>
    </w:p>
    <w:p w14:paraId="1EE68DBC" w14:textId="77777777" w:rsidR="00FE3679" w:rsidRDefault="00247C12">
      <w:pPr>
        <w:ind w:left="0" w:hanging="2"/>
        <w:jc w:val="both"/>
      </w:pPr>
      <w:r>
        <w:t xml:space="preserve">национальной библиотеки КР им. А. </w:t>
      </w:r>
      <w:proofErr w:type="spellStart"/>
      <w:r>
        <w:t>Осмонова</w:t>
      </w:r>
      <w:proofErr w:type="spellEnd"/>
      <w:r>
        <w:tab/>
      </w:r>
      <w:r>
        <w:tab/>
        <w:t xml:space="preserve">_________ </w:t>
      </w:r>
      <w:proofErr w:type="spellStart"/>
      <w:r>
        <w:t>Бакашова</w:t>
      </w:r>
      <w:proofErr w:type="spellEnd"/>
      <w:r>
        <w:t xml:space="preserve"> Ж.К.</w:t>
      </w:r>
    </w:p>
    <w:p w14:paraId="0DD82D75" w14:textId="77777777" w:rsidR="00FE3679" w:rsidRDefault="00FE3679">
      <w:pPr>
        <w:ind w:left="0" w:hanging="2"/>
        <w:jc w:val="both"/>
      </w:pPr>
    </w:p>
    <w:p w14:paraId="395491E9" w14:textId="77777777" w:rsidR="00FE3679" w:rsidRDefault="00247C12">
      <w:pPr>
        <w:ind w:left="0" w:hanging="2"/>
        <w:jc w:val="both"/>
      </w:pPr>
      <w:r>
        <w:t xml:space="preserve">Директор центрального государственного архива  </w:t>
      </w:r>
    </w:p>
    <w:p w14:paraId="7C6E5828" w14:textId="77777777" w:rsidR="00FE3679" w:rsidRDefault="00247C12">
      <w:pPr>
        <w:ind w:left="0" w:hanging="2"/>
        <w:jc w:val="both"/>
      </w:pPr>
      <w:r>
        <w:t>Кыргызской Республики</w:t>
      </w:r>
      <w:r>
        <w:tab/>
      </w:r>
      <w:r>
        <w:tab/>
      </w:r>
      <w:r>
        <w:tab/>
      </w:r>
      <w:r>
        <w:tab/>
      </w:r>
      <w:r>
        <w:tab/>
        <w:t xml:space="preserve">_________ </w:t>
      </w:r>
      <w:proofErr w:type="spellStart"/>
      <w:r>
        <w:t>Самаева</w:t>
      </w:r>
      <w:proofErr w:type="spellEnd"/>
      <w:r>
        <w:t xml:space="preserve"> Б.О.</w:t>
      </w:r>
    </w:p>
    <w:p w14:paraId="3038DF6F" w14:textId="77777777" w:rsidR="00FE3679" w:rsidRDefault="00247C12">
      <w:pPr>
        <w:pBdr>
          <w:top w:val="nil"/>
          <w:left w:val="nil"/>
          <w:bottom w:val="nil"/>
          <w:right w:val="nil"/>
          <w:between w:val="nil"/>
        </w:pBdr>
        <w:spacing w:before="240" w:after="240" w:line="240" w:lineRule="auto"/>
        <w:ind w:left="0" w:hanging="2"/>
        <w:jc w:val="both"/>
        <w:rPr>
          <w:color w:val="000000"/>
        </w:rPr>
      </w:pPr>
      <w:r>
        <w:rPr>
          <w:color w:val="000000"/>
        </w:rPr>
        <w:t xml:space="preserve"> </w:t>
      </w:r>
    </w:p>
    <w:p w14:paraId="10E06431" w14:textId="77777777" w:rsidR="00FE3679" w:rsidRDefault="00247C12">
      <w:pPr>
        <w:pBdr>
          <w:top w:val="nil"/>
          <w:left w:val="nil"/>
          <w:bottom w:val="nil"/>
          <w:right w:val="nil"/>
          <w:between w:val="nil"/>
        </w:pBdr>
        <w:spacing w:before="240" w:after="240" w:line="360" w:lineRule="auto"/>
        <w:ind w:left="0" w:hanging="2"/>
        <w:jc w:val="both"/>
        <w:rPr>
          <w:color w:val="000000"/>
        </w:rPr>
      </w:pPr>
      <w:r>
        <w:rPr>
          <w:color w:val="000000"/>
        </w:rPr>
        <w:t xml:space="preserve"> </w:t>
      </w:r>
    </w:p>
    <w:p w14:paraId="0B706E7E" w14:textId="77777777" w:rsidR="00FE3679" w:rsidRDefault="00FE3679">
      <w:pPr>
        <w:pBdr>
          <w:top w:val="nil"/>
          <w:left w:val="nil"/>
          <w:bottom w:val="nil"/>
          <w:right w:val="nil"/>
          <w:between w:val="nil"/>
        </w:pBdr>
        <w:spacing w:line="360" w:lineRule="auto"/>
        <w:ind w:left="0" w:hanging="2"/>
        <w:jc w:val="both"/>
        <w:rPr>
          <w:color w:val="000000"/>
        </w:rPr>
      </w:pPr>
    </w:p>
    <w:p w14:paraId="734B7E35" w14:textId="77777777" w:rsidR="00FE3679" w:rsidRDefault="00247C12">
      <w:pPr>
        <w:pBdr>
          <w:top w:val="nil"/>
          <w:left w:val="nil"/>
          <w:bottom w:val="nil"/>
          <w:right w:val="nil"/>
          <w:between w:val="nil"/>
        </w:pBdr>
        <w:tabs>
          <w:tab w:val="left" w:pos="624"/>
        </w:tabs>
        <w:spacing w:line="240" w:lineRule="auto"/>
        <w:ind w:left="0" w:hanging="2"/>
        <w:jc w:val="both"/>
        <w:rPr>
          <w:color w:val="000000"/>
        </w:rPr>
      </w:pPr>
      <w:r>
        <w:br w:type="page"/>
      </w:r>
    </w:p>
    <w:sectPr w:rsidR="00FE3679">
      <w:pgSz w:w="11906" w:h="16838"/>
      <w:pgMar w:top="1133" w:right="850" w:bottom="1133" w:left="170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A3332"/>
    <w:multiLevelType w:val="multilevel"/>
    <w:tmpl w:val="7BE69C44"/>
    <w:lvl w:ilvl="0">
      <w:start w:val="1"/>
      <w:numFmt w:val="decimal"/>
      <w:lvlText w:val="2.3.%1."/>
      <w:lvlJc w:val="left"/>
      <w:pPr>
        <w:ind w:left="0" w:firstLine="0"/>
      </w:pPr>
      <w:rPr>
        <w:rFonts w:ascii="Times New Roman" w:eastAsia="Times New Roman" w:hAnsi="Times New Roman" w:cs="Times New Roman"/>
        <w:b w:val="0"/>
        <w:color w:val="00000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DDD77C7"/>
    <w:multiLevelType w:val="multilevel"/>
    <w:tmpl w:val="D9565616"/>
    <w:lvl w:ilvl="0">
      <w:start w:val="45314856"/>
      <w:numFmt w:val="bullet"/>
      <w:lvlText w:val="•"/>
      <w:lvlJc w:val="left"/>
      <w:pPr>
        <w:ind w:left="0" w:firstLine="0"/>
      </w:pPr>
      <w:rPr>
        <w:rFonts w:ascii="Times New Roman" w:eastAsia="Times New Roman"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1366705D"/>
    <w:multiLevelType w:val="multilevel"/>
    <w:tmpl w:val="DCF41BEE"/>
    <w:lvl w:ilvl="0">
      <w:start w:val="3"/>
      <w:numFmt w:val="decimal"/>
      <w:lvlText w:val="%1."/>
      <w:lvlJc w:val="left"/>
      <w:pPr>
        <w:ind w:left="450" w:hanging="450"/>
      </w:pPr>
      <w:rPr>
        <w:vertAlign w:val="baseline"/>
      </w:rPr>
    </w:lvl>
    <w:lvl w:ilvl="1">
      <w:start w:val="7"/>
      <w:numFmt w:val="decimal"/>
      <w:lvlText w:val="%1.%2."/>
      <w:lvlJc w:val="left"/>
      <w:pPr>
        <w:ind w:left="878" w:hanging="450"/>
      </w:pPr>
      <w:rPr>
        <w:vertAlign w:val="baseline"/>
      </w:rPr>
    </w:lvl>
    <w:lvl w:ilvl="2">
      <w:start w:val="1"/>
      <w:numFmt w:val="decimal"/>
      <w:lvlText w:val="%1.%2.%3."/>
      <w:lvlJc w:val="left"/>
      <w:pPr>
        <w:ind w:left="1576" w:hanging="720"/>
      </w:pPr>
      <w:rPr>
        <w:vertAlign w:val="baseline"/>
      </w:rPr>
    </w:lvl>
    <w:lvl w:ilvl="3">
      <w:start w:val="1"/>
      <w:numFmt w:val="decimal"/>
      <w:lvlText w:val="%1.%2.%3.%4."/>
      <w:lvlJc w:val="left"/>
      <w:pPr>
        <w:ind w:left="2004" w:hanging="720"/>
      </w:pPr>
      <w:rPr>
        <w:vertAlign w:val="baseline"/>
      </w:rPr>
    </w:lvl>
    <w:lvl w:ilvl="4">
      <w:start w:val="1"/>
      <w:numFmt w:val="decimal"/>
      <w:lvlText w:val="%1.%2.%3.%4.%5."/>
      <w:lvlJc w:val="left"/>
      <w:pPr>
        <w:ind w:left="2432" w:hanging="720"/>
      </w:pPr>
      <w:rPr>
        <w:vertAlign w:val="baseline"/>
      </w:rPr>
    </w:lvl>
    <w:lvl w:ilvl="5">
      <w:start w:val="1"/>
      <w:numFmt w:val="decimal"/>
      <w:lvlText w:val="%1.%2.%3.%4.%5.%6."/>
      <w:lvlJc w:val="left"/>
      <w:pPr>
        <w:ind w:left="3220" w:hanging="1080"/>
      </w:pPr>
      <w:rPr>
        <w:vertAlign w:val="baseline"/>
      </w:rPr>
    </w:lvl>
    <w:lvl w:ilvl="6">
      <w:start w:val="1"/>
      <w:numFmt w:val="decimal"/>
      <w:lvlText w:val="%1.%2.%3.%4.%5.%6.%7."/>
      <w:lvlJc w:val="left"/>
      <w:pPr>
        <w:ind w:left="3648" w:hanging="1080"/>
      </w:pPr>
      <w:rPr>
        <w:vertAlign w:val="baseline"/>
      </w:rPr>
    </w:lvl>
    <w:lvl w:ilvl="7">
      <w:start w:val="1"/>
      <w:numFmt w:val="decimal"/>
      <w:lvlText w:val="%1.%2.%3.%4.%5.%6.%7.%8."/>
      <w:lvlJc w:val="left"/>
      <w:pPr>
        <w:ind w:left="4076" w:hanging="1080"/>
      </w:pPr>
      <w:rPr>
        <w:vertAlign w:val="baseline"/>
      </w:rPr>
    </w:lvl>
    <w:lvl w:ilvl="8">
      <w:start w:val="1"/>
      <w:numFmt w:val="decimal"/>
      <w:lvlText w:val="%1.%2.%3.%4.%5.%6.%7.%8.%9."/>
      <w:lvlJc w:val="left"/>
      <w:pPr>
        <w:ind w:left="4864" w:hanging="1440"/>
      </w:pPr>
      <w:rPr>
        <w:vertAlign w:val="baseline"/>
      </w:rPr>
    </w:lvl>
  </w:abstractNum>
  <w:abstractNum w:abstractNumId="3">
    <w:nsid w:val="14052886"/>
    <w:multiLevelType w:val="multilevel"/>
    <w:tmpl w:val="C14C1F2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19A20011"/>
    <w:multiLevelType w:val="multilevel"/>
    <w:tmpl w:val="7C10E38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22EC6311"/>
    <w:multiLevelType w:val="multilevel"/>
    <w:tmpl w:val="AAB2F608"/>
    <w:lvl w:ilvl="0">
      <w:start w:val="5"/>
      <w:numFmt w:val="decimal"/>
      <w:lvlText w:val="4.1.%1."/>
      <w:lvlJc w:val="left"/>
      <w:pPr>
        <w:ind w:left="0" w:firstLine="0"/>
      </w:pPr>
      <w:rPr>
        <w:rFonts w:ascii="Times New Roman" w:eastAsia="Times New Roman"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23F369EB"/>
    <w:multiLevelType w:val="multilevel"/>
    <w:tmpl w:val="53B6034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2C236D97"/>
    <w:multiLevelType w:val="multilevel"/>
    <w:tmpl w:val="2F5683B2"/>
    <w:lvl w:ilvl="0">
      <w:start w:val="3"/>
      <w:numFmt w:val="decimal"/>
      <w:lvlText w:val="%1"/>
      <w:lvlJc w:val="left"/>
      <w:pPr>
        <w:ind w:left="450" w:hanging="450"/>
      </w:pPr>
      <w:rPr>
        <w:vertAlign w:val="baseline"/>
      </w:rPr>
    </w:lvl>
    <w:lvl w:ilvl="1">
      <w:start w:val="6"/>
      <w:numFmt w:val="decimal"/>
      <w:lvlText w:val="%1.%2"/>
      <w:lvlJc w:val="left"/>
      <w:pPr>
        <w:ind w:left="949" w:hanging="449"/>
      </w:pPr>
      <w:rPr>
        <w:vertAlign w:val="baseline"/>
      </w:rPr>
    </w:lvl>
    <w:lvl w:ilvl="2">
      <w:start w:val="1"/>
      <w:numFmt w:val="decimal"/>
      <w:lvlText w:val="%1.%2.%3"/>
      <w:lvlJc w:val="left"/>
      <w:pPr>
        <w:ind w:left="1448" w:hanging="449"/>
      </w:pPr>
      <w:rPr>
        <w:vertAlign w:val="baseline"/>
      </w:rPr>
    </w:lvl>
    <w:lvl w:ilvl="3">
      <w:start w:val="1"/>
      <w:numFmt w:val="decimal"/>
      <w:lvlText w:val="%1.%2.%3.%4"/>
      <w:lvlJc w:val="left"/>
      <w:pPr>
        <w:ind w:left="2217" w:hanging="720"/>
      </w:pPr>
      <w:rPr>
        <w:vertAlign w:val="baseline"/>
      </w:rPr>
    </w:lvl>
    <w:lvl w:ilvl="4">
      <w:start w:val="1"/>
      <w:numFmt w:val="decimal"/>
      <w:lvlText w:val="%1.%2.%3.%4.%5"/>
      <w:lvlJc w:val="left"/>
      <w:pPr>
        <w:ind w:left="2716" w:hanging="719"/>
      </w:pPr>
      <w:rPr>
        <w:vertAlign w:val="baseline"/>
      </w:rPr>
    </w:lvl>
    <w:lvl w:ilvl="5">
      <w:start w:val="1"/>
      <w:numFmt w:val="decimal"/>
      <w:lvlText w:val="%1.%2.%3.%4.%5.%6"/>
      <w:lvlJc w:val="left"/>
      <w:pPr>
        <w:ind w:left="3575" w:hanging="1080"/>
      </w:pPr>
      <w:rPr>
        <w:vertAlign w:val="baseline"/>
      </w:rPr>
    </w:lvl>
    <w:lvl w:ilvl="6">
      <w:start w:val="1"/>
      <w:numFmt w:val="decimal"/>
      <w:lvlText w:val="%1.%2.%3.%4.%5.%6.%7"/>
      <w:lvlJc w:val="left"/>
      <w:pPr>
        <w:ind w:left="4074" w:hanging="1080"/>
      </w:pPr>
      <w:rPr>
        <w:vertAlign w:val="baseline"/>
      </w:rPr>
    </w:lvl>
    <w:lvl w:ilvl="7">
      <w:start w:val="1"/>
      <w:numFmt w:val="decimal"/>
      <w:lvlText w:val="%1.%2.%3.%4.%5.%6.%7.%8"/>
      <w:lvlJc w:val="left"/>
      <w:pPr>
        <w:ind w:left="4573" w:hanging="1080"/>
      </w:pPr>
      <w:rPr>
        <w:vertAlign w:val="baseline"/>
      </w:rPr>
    </w:lvl>
    <w:lvl w:ilvl="8">
      <w:start w:val="1"/>
      <w:numFmt w:val="decimal"/>
      <w:lvlText w:val="%1.%2.%3.%4.%5.%6.%7.%8.%9"/>
      <w:lvlJc w:val="left"/>
      <w:pPr>
        <w:ind w:left="5432" w:hanging="1439"/>
      </w:pPr>
      <w:rPr>
        <w:vertAlign w:val="baseline"/>
      </w:rPr>
    </w:lvl>
  </w:abstractNum>
  <w:abstractNum w:abstractNumId="8">
    <w:nsid w:val="48C15D2A"/>
    <w:multiLevelType w:val="multilevel"/>
    <w:tmpl w:val="DEDC2CCA"/>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nsid w:val="599444A2"/>
    <w:multiLevelType w:val="multilevel"/>
    <w:tmpl w:val="6298D3E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0">
    <w:nsid w:val="64C653A8"/>
    <w:multiLevelType w:val="multilevel"/>
    <w:tmpl w:val="36942AB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697578A4"/>
    <w:multiLevelType w:val="multilevel"/>
    <w:tmpl w:val="12E2B9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75285EBA"/>
    <w:multiLevelType w:val="multilevel"/>
    <w:tmpl w:val="9A1CB41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nsid w:val="7E997FBB"/>
    <w:multiLevelType w:val="multilevel"/>
    <w:tmpl w:val="E3EA451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10"/>
  </w:num>
  <w:num w:numId="3">
    <w:abstractNumId w:val="5"/>
  </w:num>
  <w:num w:numId="4">
    <w:abstractNumId w:val="3"/>
  </w:num>
  <w:num w:numId="5">
    <w:abstractNumId w:val="8"/>
  </w:num>
  <w:num w:numId="6">
    <w:abstractNumId w:val="9"/>
  </w:num>
  <w:num w:numId="7">
    <w:abstractNumId w:val="1"/>
  </w:num>
  <w:num w:numId="8">
    <w:abstractNumId w:val="0"/>
  </w:num>
  <w:num w:numId="9">
    <w:abstractNumId w:val="7"/>
  </w:num>
  <w:num w:numId="10">
    <w:abstractNumId w:val="11"/>
  </w:num>
  <w:num w:numId="11">
    <w:abstractNumId w:val="13"/>
  </w:num>
  <w:num w:numId="12">
    <w:abstractNumId w:val="4"/>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679"/>
    <w:rsid w:val="00247C12"/>
    <w:rsid w:val="00E7400A"/>
    <w:rsid w:val="00FE3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2926"/>
  <w15:docId w15:val="{265D8BB1-E8AD-224E-A283-6CA36C793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line="1" w:lineRule="atLeast"/>
      <w:ind w:leftChars="-1" w:left="-1" w:hangingChars="1" w:hanging="1"/>
      <w:textDirection w:val="btLr"/>
      <w:textAlignment w:val="top"/>
      <w:outlineLvl w:val="0"/>
    </w:pPr>
    <w:rPr>
      <w:position w:val="-1"/>
      <w:sz w:val="24"/>
      <w:szCs w:val="24"/>
    </w:rPr>
  </w:style>
  <w:style w:type="paragraph" w:styleId="1">
    <w:name w:val="heading 1"/>
    <w:basedOn w:val="a"/>
    <w:next w:val="a"/>
    <w:uiPriority w:val="9"/>
    <w:qFormat/>
    <w:pPr>
      <w:keepNext/>
      <w:spacing w:before="240" w:after="60"/>
    </w:pPr>
    <w:rPr>
      <w:rFonts w:ascii="Calibri Light" w:hAnsi="Calibri Light"/>
      <w:b/>
      <w:bCs/>
      <w:kern w:val="32"/>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customStyle="1" w:styleId="Style11">
    <w:name w:val="Style11"/>
    <w:basedOn w:val="a"/>
    <w:pPr>
      <w:widowControl w:val="0"/>
      <w:autoSpaceDE w:val="0"/>
      <w:autoSpaceDN w:val="0"/>
      <w:adjustRightInd w:val="0"/>
      <w:spacing w:line="293" w:lineRule="atLeast"/>
      <w:ind w:firstLine="830"/>
    </w:pPr>
  </w:style>
  <w:style w:type="paragraph" w:customStyle="1" w:styleId="Style13">
    <w:name w:val="Style13"/>
    <w:basedOn w:val="a"/>
    <w:pPr>
      <w:widowControl w:val="0"/>
      <w:autoSpaceDE w:val="0"/>
      <w:autoSpaceDN w:val="0"/>
      <w:adjustRightInd w:val="0"/>
      <w:spacing w:line="228" w:lineRule="atLeast"/>
      <w:jc w:val="center"/>
    </w:pPr>
  </w:style>
  <w:style w:type="paragraph" w:customStyle="1" w:styleId="Style14">
    <w:name w:val="Style14"/>
    <w:basedOn w:val="a"/>
    <w:pPr>
      <w:widowControl w:val="0"/>
      <w:autoSpaceDE w:val="0"/>
      <w:autoSpaceDN w:val="0"/>
      <w:adjustRightInd w:val="0"/>
      <w:jc w:val="both"/>
    </w:pPr>
  </w:style>
  <w:style w:type="paragraph" w:customStyle="1" w:styleId="Style16">
    <w:name w:val="Style16"/>
    <w:basedOn w:val="a"/>
    <w:pPr>
      <w:widowControl w:val="0"/>
      <w:autoSpaceDE w:val="0"/>
      <w:autoSpaceDN w:val="0"/>
      <w:adjustRightInd w:val="0"/>
    </w:pPr>
  </w:style>
  <w:style w:type="paragraph" w:customStyle="1" w:styleId="Style17">
    <w:name w:val="Style17"/>
    <w:basedOn w:val="a"/>
    <w:pPr>
      <w:widowControl w:val="0"/>
      <w:autoSpaceDE w:val="0"/>
      <w:autoSpaceDN w:val="0"/>
      <w:adjustRightInd w:val="0"/>
      <w:spacing w:line="230" w:lineRule="atLeast"/>
      <w:ind w:firstLine="1474"/>
      <w:jc w:val="both"/>
    </w:pPr>
  </w:style>
  <w:style w:type="character" w:customStyle="1" w:styleId="FontStyle74">
    <w:name w:val="Font Style74"/>
    <w:rPr>
      <w:rFonts w:ascii="Times New Roman" w:hAnsi="Times New Roman" w:cs="Times New Roman"/>
      <w:w w:val="100"/>
      <w:position w:val="-1"/>
      <w:sz w:val="18"/>
      <w:szCs w:val="18"/>
      <w:effect w:val="none"/>
      <w:vertAlign w:val="baseline"/>
      <w:cs w:val="0"/>
      <w:em w:val="none"/>
    </w:rPr>
  </w:style>
  <w:style w:type="character" w:customStyle="1" w:styleId="FontStyle75">
    <w:name w:val="Font Style75"/>
    <w:rPr>
      <w:rFonts w:ascii="Times New Roman" w:hAnsi="Times New Roman" w:cs="Times New Roman"/>
      <w:b/>
      <w:bCs/>
      <w:w w:val="100"/>
      <w:position w:val="-1"/>
      <w:sz w:val="18"/>
      <w:szCs w:val="18"/>
      <w:effect w:val="none"/>
      <w:vertAlign w:val="baseline"/>
      <w:cs w:val="0"/>
      <w:em w:val="none"/>
    </w:rPr>
  </w:style>
  <w:style w:type="paragraph" w:customStyle="1" w:styleId="Style18">
    <w:name w:val="Style18"/>
    <w:basedOn w:val="a"/>
    <w:pPr>
      <w:widowControl w:val="0"/>
      <w:autoSpaceDE w:val="0"/>
      <w:autoSpaceDN w:val="0"/>
      <w:adjustRightInd w:val="0"/>
      <w:spacing w:line="226" w:lineRule="atLeast"/>
      <w:ind w:firstLine="523"/>
      <w:jc w:val="both"/>
    </w:pPr>
  </w:style>
  <w:style w:type="paragraph" w:customStyle="1" w:styleId="Style19">
    <w:name w:val="Style19"/>
    <w:basedOn w:val="a"/>
    <w:pPr>
      <w:widowControl w:val="0"/>
      <w:autoSpaceDE w:val="0"/>
      <w:autoSpaceDN w:val="0"/>
      <w:adjustRightInd w:val="0"/>
      <w:spacing w:line="190" w:lineRule="atLeast"/>
      <w:ind w:firstLine="547"/>
      <w:jc w:val="both"/>
    </w:pPr>
  </w:style>
  <w:style w:type="character" w:customStyle="1" w:styleId="FontStyle78">
    <w:name w:val="Font Style78"/>
    <w:rPr>
      <w:rFonts w:ascii="Times New Roman" w:hAnsi="Times New Roman" w:cs="Times New Roman"/>
      <w:b/>
      <w:bCs/>
      <w:i/>
      <w:iCs/>
      <w:w w:val="100"/>
      <w:position w:val="-1"/>
      <w:sz w:val="16"/>
      <w:szCs w:val="16"/>
      <w:effect w:val="none"/>
      <w:vertAlign w:val="baseline"/>
      <w:cs w:val="0"/>
      <w:em w:val="none"/>
    </w:rPr>
  </w:style>
  <w:style w:type="paragraph" w:customStyle="1" w:styleId="Style20">
    <w:name w:val="Style20"/>
    <w:basedOn w:val="a"/>
    <w:pPr>
      <w:widowControl w:val="0"/>
      <w:autoSpaceDE w:val="0"/>
      <w:autoSpaceDN w:val="0"/>
      <w:adjustRightInd w:val="0"/>
      <w:spacing w:line="234" w:lineRule="atLeast"/>
      <w:ind w:firstLine="523"/>
      <w:jc w:val="both"/>
    </w:pPr>
  </w:style>
  <w:style w:type="character" w:customStyle="1" w:styleId="FontStyle76">
    <w:name w:val="Font Style76"/>
    <w:rPr>
      <w:rFonts w:ascii="Times New Roman" w:hAnsi="Times New Roman" w:cs="Times New Roman"/>
      <w:b/>
      <w:bCs/>
      <w:spacing w:val="20"/>
      <w:w w:val="100"/>
      <w:position w:val="-1"/>
      <w:sz w:val="16"/>
      <w:szCs w:val="16"/>
      <w:effect w:val="none"/>
      <w:vertAlign w:val="baseline"/>
      <w:cs w:val="0"/>
      <w:em w:val="none"/>
    </w:rPr>
  </w:style>
  <w:style w:type="character" w:customStyle="1" w:styleId="FontStyle84">
    <w:name w:val="Font Style84"/>
    <w:rPr>
      <w:rFonts w:ascii="Times New Roman" w:hAnsi="Times New Roman" w:cs="Times New Roman"/>
      <w:b/>
      <w:bCs/>
      <w:spacing w:val="-10"/>
      <w:w w:val="100"/>
      <w:position w:val="-1"/>
      <w:sz w:val="20"/>
      <w:szCs w:val="20"/>
      <w:effect w:val="none"/>
      <w:vertAlign w:val="baseline"/>
      <w:cs w:val="0"/>
      <w:em w:val="none"/>
    </w:rPr>
  </w:style>
  <w:style w:type="character" w:customStyle="1" w:styleId="FontStyle94">
    <w:name w:val="Font Style94"/>
    <w:rPr>
      <w:rFonts w:ascii="Times New Roman" w:hAnsi="Times New Roman" w:cs="Times New Roman"/>
      <w:b/>
      <w:bCs/>
      <w:w w:val="100"/>
      <w:position w:val="-1"/>
      <w:sz w:val="12"/>
      <w:szCs w:val="12"/>
      <w:effect w:val="none"/>
      <w:vertAlign w:val="baseline"/>
      <w:cs w:val="0"/>
      <w:em w:val="none"/>
    </w:rPr>
  </w:style>
  <w:style w:type="paragraph" w:customStyle="1" w:styleId="Style30">
    <w:name w:val="Style30"/>
    <w:basedOn w:val="a"/>
    <w:pPr>
      <w:widowControl w:val="0"/>
      <w:autoSpaceDE w:val="0"/>
      <w:autoSpaceDN w:val="0"/>
      <w:adjustRightInd w:val="0"/>
      <w:spacing w:line="235" w:lineRule="atLeast"/>
      <w:ind w:firstLine="389"/>
      <w:jc w:val="both"/>
    </w:pPr>
  </w:style>
  <w:style w:type="paragraph" w:customStyle="1" w:styleId="Style1">
    <w:name w:val="Style1"/>
    <w:basedOn w:val="a"/>
    <w:pPr>
      <w:widowControl w:val="0"/>
      <w:autoSpaceDE w:val="0"/>
      <w:autoSpaceDN w:val="0"/>
      <w:adjustRightInd w:val="0"/>
      <w:spacing w:line="235" w:lineRule="atLeast"/>
      <w:jc w:val="both"/>
    </w:pPr>
  </w:style>
  <w:style w:type="paragraph" w:customStyle="1" w:styleId="Style6">
    <w:name w:val="Style6"/>
    <w:basedOn w:val="a"/>
    <w:pPr>
      <w:widowControl w:val="0"/>
      <w:autoSpaceDE w:val="0"/>
      <w:autoSpaceDN w:val="0"/>
      <w:adjustRightInd w:val="0"/>
      <w:spacing w:line="230" w:lineRule="atLeast"/>
      <w:ind w:firstLine="374"/>
      <w:jc w:val="both"/>
    </w:pPr>
  </w:style>
  <w:style w:type="paragraph" w:customStyle="1" w:styleId="Style33">
    <w:name w:val="Style33"/>
    <w:basedOn w:val="a"/>
    <w:pPr>
      <w:widowControl w:val="0"/>
      <w:autoSpaceDE w:val="0"/>
      <w:autoSpaceDN w:val="0"/>
      <w:adjustRightInd w:val="0"/>
      <w:spacing w:line="230" w:lineRule="atLeast"/>
      <w:ind w:firstLine="1478"/>
    </w:pPr>
  </w:style>
  <w:style w:type="paragraph" w:customStyle="1" w:styleId="Style35">
    <w:name w:val="Style35"/>
    <w:basedOn w:val="a"/>
    <w:pPr>
      <w:widowControl w:val="0"/>
      <w:autoSpaceDE w:val="0"/>
      <w:autoSpaceDN w:val="0"/>
      <w:adjustRightInd w:val="0"/>
      <w:spacing w:line="197" w:lineRule="atLeast"/>
      <w:ind w:firstLine="509"/>
      <w:jc w:val="both"/>
    </w:pPr>
  </w:style>
  <w:style w:type="paragraph" w:customStyle="1" w:styleId="Style38">
    <w:name w:val="Style38"/>
    <w:basedOn w:val="a"/>
    <w:pPr>
      <w:widowControl w:val="0"/>
      <w:autoSpaceDE w:val="0"/>
      <w:autoSpaceDN w:val="0"/>
      <w:adjustRightInd w:val="0"/>
      <w:spacing w:line="228" w:lineRule="atLeast"/>
      <w:jc w:val="center"/>
    </w:pPr>
  </w:style>
  <w:style w:type="paragraph" w:customStyle="1" w:styleId="Style40">
    <w:name w:val="Style40"/>
    <w:basedOn w:val="a"/>
    <w:pPr>
      <w:widowControl w:val="0"/>
      <w:autoSpaceDE w:val="0"/>
      <w:autoSpaceDN w:val="0"/>
      <w:adjustRightInd w:val="0"/>
      <w:spacing w:line="197" w:lineRule="atLeast"/>
      <w:jc w:val="both"/>
    </w:pPr>
  </w:style>
  <w:style w:type="paragraph" w:customStyle="1" w:styleId="Style42">
    <w:name w:val="Style42"/>
    <w:basedOn w:val="a"/>
    <w:pPr>
      <w:widowControl w:val="0"/>
      <w:autoSpaceDE w:val="0"/>
      <w:autoSpaceDN w:val="0"/>
      <w:adjustRightInd w:val="0"/>
      <w:spacing w:line="226" w:lineRule="atLeast"/>
      <w:ind w:firstLine="1368"/>
    </w:pPr>
  </w:style>
  <w:style w:type="character" w:customStyle="1" w:styleId="FontStyle77">
    <w:name w:val="Font Style77"/>
    <w:rPr>
      <w:rFonts w:ascii="Times New Roman" w:hAnsi="Times New Roman" w:cs="Times New Roman"/>
      <w:b/>
      <w:bCs/>
      <w:w w:val="100"/>
      <w:position w:val="-1"/>
      <w:sz w:val="16"/>
      <w:szCs w:val="16"/>
      <w:effect w:val="none"/>
      <w:vertAlign w:val="baseline"/>
      <w:cs w:val="0"/>
      <w:em w:val="none"/>
    </w:rPr>
  </w:style>
  <w:style w:type="paragraph" w:customStyle="1" w:styleId="Style50">
    <w:name w:val="Style50"/>
    <w:basedOn w:val="a"/>
    <w:pPr>
      <w:widowControl w:val="0"/>
      <w:autoSpaceDE w:val="0"/>
      <w:autoSpaceDN w:val="0"/>
      <w:adjustRightInd w:val="0"/>
      <w:spacing w:line="216" w:lineRule="atLeast"/>
      <w:ind w:hanging="1757"/>
    </w:pPr>
  </w:style>
  <w:style w:type="paragraph" w:customStyle="1" w:styleId="Style62">
    <w:name w:val="Style62"/>
    <w:basedOn w:val="a"/>
    <w:pPr>
      <w:widowControl w:val="0"/>
      <w:autoSpaceDE w:val="0"/>
      <w:autoSpaceDN w:val="0"/>
      <w:adjustRightInd w:val="0"/>
      <w:spacing w:line="194" w:lineRule="atLeast"/>
      <w:ind w:firstLine="53"/>
      <w:jc w:val="both"/>
    </w:pPr>
  </w:style>
  <w:style w:type="paragraph" w:customStyle="1" w:styleId="Style63">
    <w:name w:val="Style63"/>
    <w:basedOn w:val="a"/>
    <w:pPr>
      <w:widowControl w:val="0"/>
      <w:autoSpaceDE w:val="0"/>
      <w:autoSpaceDN w:val="0"/>
      <w:adjustRightInd w:val="0"/>
      <w:spacing w:line="226" w:lineRule="atLeast"/>
      <w:ind w:firstLine="528"/>
      <w:jc w:val="both"/>
    </w:pPr>
  </w:style>
  <w:style w:type="paragraph" w:customStyle="1" w:styleId="Style4">
    <w:name w:val="Style4"/>
    <w:basedOn w:val="a"/>
    <w:pPr>
      <w:widowControl w:val="0"/>
      <w:autoSpaceDE w:val="0"/>
      <w:autoSpaceDN w:val="0"/>
      <w:adjustRightInd w:val="0"/>
    </w:pPr>
  </w:style>
  <w:style w:type="paragraph" w:customStyle="1" w:styleId="Style15">
    <w:name w:val="Style15"/>
    <w:basedOn w:val="a"/>
    <w:pPr>
      <w:widowControl w:val="0"/>
      <w:autoSpaceDE w:val="0"/>
      <w:autoSpaceDN w:val="0"/>
      <w:adjustRightInd w:val="0"/>
      <w:spacing w:line="235" w:lineRule="atLeast"/>
      <w:ind w:hanging="2040"/>
    </w:pPr>
  </w:style>
  <w:style w:type="paragraph" w:customStyle="1" w:styleId="Style22">
    <w:name w:val="Style22"/>
    <w:basedOn w:val="a"/>
    <w:pPr>
      <w:widowControl w:val="0"/>
      <w:autoSpaceDE w:val="0"/>
      <w:autoSpaceDN w:val="0"/>
      <w:adjustRightInd w:val="0"/>
      <w:spacing w:line="204" w:lineRule="atLeast"/>
      <w:ind w:firstLine="413"/>
      <w:jc w:val="both"/>
    </w:pPr>
  </w:style>
  <w:style w:type="paragraph" w:customStyle="1" w:styleId="Style68">
    <w:name w:val="Style68"/>
    <w:basedOn w:val="a"/>
    <w:pPr>
      <w:widowControl w:val="0"/>
      <w:autoSpaceDE w:val="0"/>
      <w:autoSpaceDN w:val="0"/>
      <w:adjustRightInd w:val="0"/>
      <w:spacing w:line="194" w:lineRule="atLeast"/>
      <w:ind w:firstLine="442"/>
    </w:pPr>
  </w:style>
  <w:style w:type="paragraph" w:customStyle="1" w:styleId="Style49">
    <w:name w:val="Style49"/>
    <w:basedOn w:val="a"/>
    <w:pPr>
      <w:widowControl w:val="0"/>
      <w:autoSpaceDE w:val="0"/>
      <w:autoSpaceDN w:val="0"/>
      <w:adjustRightInd w:val="0"/>
      <w:spacing w:line="228" w:lineRule="atLeast"/>
      <w:ind w:firstLine="1056"/>
      <w:jc w:val="both"/>
    </w:pPr>
  </w:style>
  <w:style w:type="paragraph" w:customStyle="1" w:styleId="Style28">
    <w:name w:val="Style28"/>
    <w:basedOn w:val="a"/>
    <w:pPr>
      <w:widowControl w:val="0"/>
      <w:autoSpaceDE w:val="0"/>
      <w:autoSpaceDN w:val="0"/>
      <w:adjustRightInd w:val="0"/>
      <w:spacing w:line="192" w:lineRule="atLeast"/>
      <w:ind w:firstLine="605"/>
    </w:pPr>
  </w:style>
  <w:style w:type="paragraph" w:customStyle="1" w:styleId="Style44">
    <w:name w:val="Style44"/>
    <w:basedOn w:val="a"/>
    <w:pPr>
      <w:widowControl w:val="0"/>
      <w:autoSpaceDE w:val="0"/>
      <w:autoSpaceDN w:val="0"/>
      <w:adjustRightInd w:val="0"/>
    </w:pPr>
  </w:style>
  <w:style w:type="paragraph" w:customStyle="1" w:styleId="Style65">
    <w:name w:val="Style65"/>
    <w:basedOn w:val="a"/>
    <w:pPr>
      <w:widowControl w:val="0"/>
      <w:autoSpaceDE w:val="0"/>
      <w:autoSpaceDN w:val="0"/>
      <w:adjustRightInd w:val="0"/>
    </w:pPr>
  </w:style>
  <w:style w:type="character" w:customStyle="1" w:styleId="FontStyle79">
    <w:name w:val="Font Style79"/>
    <w:rPr>
      <w:rFonts w:ascii="Times New Roman" w:hAnsi="Times New Roman" w:cs="Times New Roman"/>
      <w:b/>
      <w:bCs/>
      <w:i/>
      <w:iCs/>
      <w:w w:val="100"/>
      <w:position w:val="-1"/>
      <w:sz w:val="18"/>
      <w:szCs w:val="18"/>
      <w:effect w:val="none"/>
      <w:vertAlign w:val="baseline"/>
      <w:cs w:val="0"/>
      <w:em w:val="none"/>
    </w:rPr>
  </w:style>
  <w:style w:type="paragraph" w:customStyle="1" w:styleId="Style8">
    <w:name w:val="Style8"/>
    <w:basedOn w:val="a"/>
    <w:pPr>
      <w:widowControl w:val="0"/>
      <w:autoSpaceDE w:val="0"/>
      <w:autoSpaceDN w:val="0"/>
      <w:adjustRightInd w:val="0"/>
    </w:pPr>
  </w:style>
  <w:style w:type="paragraph" w:customStyle="1" w:styleId="Style55">
    <w:name w:val="Style55"/>
    <w:basedOn w:val="a"/>
    <w:pPr>
      <w:widowControl w:val="0"/>
      <w:autoSpaceDE w:val="0"/>
      <w:autoSpaceDN w:val="0"/>
      <w:adjustRightInd w:val="0"/>
      <w:spacing w:line="211" w:lineRule="atLeast"/>
      <w:ind w:firstLine="859"/>
    </w:pPr>
  </w:style>
  <w:style w:type="paragraph" w:customStyle="1" w:styleId="Style60">
    <w:name w:val="Style60"/>
    <w:basedOn w:val="a"/>
    <w:pPr>
      <w:widowControl w:val="0"/>
      <w:autoSpaceDE w:val="0"/>
      <w:autoSpaceDN w:val="0"/>
      <w:adjustRightInd w:val="0"/>
      <w:spacing w:line="197" w:lineRule="atLeast"/>
      <w:ind w:hanging="110"/>
    </w:pPr>
  </w:style>
  <w:style w:type="table" w:styleId="a4">
    <w:name w:val="Table Grid"/>
    <w:basedOn w:val="a1"/>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29">
    <w:name w:val="Style29"/>
    <w:basedOn w:val="a"/>
    <w:pPr>
      <w:widowControl w:val="0"/>
      <w:autoSpaceDE w:val="0"/>
      <w:autoSpaceDN w:val="0"/>
      <w:adjustRightInd w:val="0"/>
      <w:spacing w:line="238" w:lineRule="atLeast"/>
    </w:pPr>
  </w:style>
  <w:style w:type="character" w:customStyle="1" w:styleId="FontStyle80">
    <w:name w:val="Font Style80"/>
    <w:rPr>
      <w:rFonts w:ascii="Times New Roman" w:hAnsi="Times New Roman" w:cs="Times New Roman"/>
      <w:w w:val="100"/>
      <w:position w:val="-1"/>
      <w:sz w:val="18"/>
      <w:szCs w:val="18"/>
      <w:effect w:val="none"/>
      <w:vertAlign w:val="baseline"/>
      <w:cs w:val="0"/>
      <w:em w:val="none"/>
    </w:rPr>
  </w:style>
  <w:style w:type="paragraph" w:customStyle="1" w:styleId="Style31">
    <w:name w:val="Style31"/>
    <w:basedOn w:val="a"/>
    <w:pPr>
      <w:widowControl w:val="0"/>
      <w:autoSpaceDE w:val="0"/>
      <w:autoSpaceDN w:val="0"/>
      <w:adjustRightInd w:val="0"/>
      <w:spacing w:line="226" w:lineRule="atLeast"/>
      <w:ind w:firstLine="533"/>
    </w:pPr>
  </w:style>
  <w:style w:type="paragraph" w:customStyle="1" w:styleId="Style56">
    <w:name w:val="Style56"/>
    <w:basedOn w:val="a"/>
    <w:pPr>
      <w:widowControl w:val="0"/>
      <w:autoSpaceDE w:val="0"/>
      <w:autoSpaceDN w:val="0"/>
      <w:adjustRightInd w:val="0"/>
      <w:spacing w:line="221" w:lineRule="atLeast"/>
      <w:ind w:firstLine="494"/>
    </w:pPr>
  </w:style>
  <w:style w:type="paragraph" w:customStyle="1" w:styleId="Style64">
    <w:name w:val="Style64"/>
    <w:basedOn w:val="a"/>
    <w:pPr>
      <w:widowControl w:val="0"/>
      <w:autoSpaceDE w:val="0"/>
      <w:autoSpaceDN w:val="0"/>
      <w:adjustRightInd w:val="0"/>
      <w:spacing w:line="192" w:lineRule="atLeast"/>
      <w:ind w:firstLine="518"/>
    </w:pPr>
  </w:style>
  <w:style w:type="paragraph" w:customStyle="1" w:styleId="Style2">
    <w:name w:val="Style2"/>
    <w:basedOn w:val="a"/>
    <w:pPr>
      <w:widowControl w:val="0"/>
      <w:autoSpaceDE w:val="0"/>
      <w:autoSpaceDN w:val="0"/>
      <w:adjustRightInd w:val="0"/>
      <w:spacing w:line="230" w:lineRule="atLeast"/>
      <w:ind w:firstLine="206"/>
    </w:pPr>
  </w:style>
  <w:style w:type="character" w:customStyle="1" w:styleId="FontStyle96">
    <w:name w:val="Font Style96"/>
    <w:rPr>
      <w:rFonts w:ascii="Times New Roman" w:hAnsi="Times New Roman" w:cs="Times New Roman"/>
      <w:b/>
      <w:bCs/>
      <w:w w:val="100"/>
      <w:position w:val="-1"/>
      <w:sz w:val="16"/>
      <w:szCs w:val="16"/>
      <w:effect w:val="none"/>
      <w:vertAlign w:val="baseline"/>
      <w:cs w:val="0"/>
      <w:em w:val="none"/>
    </w:rPr>
  </w:style>
  <w:style w:type="paragraph" w:customStyle="1" w:styleId="Style27">
    <w:name w:val="Style27"/>
    <w:basedOn w:val="a"/>
    <w:pPr>
      <w:widowControl w:val="0"/>
      <w:autoSpaceDE w:val="0"/>
      <w:autoSpaceDN w:val="0"/>
      <w:adjustRightInd w:val="0"/>
      <w:spacing w:line="194" w:lineRule="atLeast"/>
      <w:ind w:firstLine="922"/>
    </w:pPr>
  </w:style>
  <w:style w:type="paragraph" w:customStyle="1" w:styleId="Style3">
    <w:name w:val="Style3"/>
    <w:basedOn w:val="a"/>
    <w:pPr>
      <w:widowControl w:val="0"/>
      <w:autoSpaceDE w:val="0"/>
      <w:autoSpaceDN w:val="0"/>
      <w:adjustRightInd w:val="0"/>
      <w:spacing w:line="197" w:lineRule="atLeast"/>
      <w:ind w:firstLine="1330"/>
    </w:pPr>
  </w:style>
  <w:style w:type="paragraph" w:customStyle="1" w:styleId="Style43">
    <w:name w:val="Style43"/>
    <w:basedOn w:val="a"/>
    <w:pPr>
      <w:widowControl w:val="0"/>
      <w:autoSpaceDE w:val="0"/>
      <w:autoSpaceDN w:val="0"/>
      <w:adjustRightInd w:val="0"/>
    </w:pPr>
  </w:style>
  <w:style w:type="paragraph" w:customStyle="1" w:styleId="Style47">
    <w:name w:val="Style47"/>
    <w:basedOn w:val="a"/>
    <w:pPr>
      <w:widowControl w:val="0"/>
      <w:autoSpaceDE w:val="0"/>
      <w:autoSpaceDN w:val="0"/>
      <w:adjustRightInd w:val="0"/>
    </w:pPr>
  </w:style>
  <w:style w:type="paragraph" w:customStyle="1" w:styleId="Style58">
    <w:name w:val="Style58"/>
    <w:basedOn w:val="a"/>
    <w:pPr>
      <w:widowControl w:val="0"/>
      <w:autoSpaceDE w:val="0"/>
      <w:autoSpaceDN w:val="0"/>
      <w:adjustRightInd w:val="0"/>
    </w:pPr>
  </w:style>
  <w:style w:type="paragraph" w:customStyle="1" w:styleId="Style67">
    <w:name w:val="Style67"/>
    <w:basedOn w:val="a"/>
    <w:pPr>
      <w:widowControl w:val="0"/>
      <w:autoSpaceDE w:val="0"/>
      <w:autoSpaceDN w:val="0"/>
      <w:adjustRightInd w:val="0"/>
      <w:spacing w:line="230" w:lineRule="atLeast"/>
    </w:pPr>
  </w:style>
  <w:style w:type="paragraph" w:customStyle="1" w:styleId="Style70">
    <w:name w:val="Style70"/>
    <w:basedOn w:val="a"/>
    <w:pPr>
      <w:widowControl w:val="0"/>
      <w:autoSpaceDE w:val="0"/>
      <w:autoSpaceDN w:val="0"/>
      <w:adjustRightInd w:val="0"/>
      <w:spacing w:line="230" w:lineRule="atLeast"/>
      <w:ind w:firstLine="408"/>
    </w:pPr>
  </w:style>
  <w:style w:type="character" w:customStyle="1" w:styleId="FontStyle98">
    <w:name w:val="Font Style98"/>
    <w:rPr>
      <w:rFonts w:ascii="Times New Roman" w:hAnsi="Times New Roman" w:cs="Times New Roman"/>
      <w:b/>
      <w:bCs/>
      <w:w w:val="100"/>
      <w:position w:val="-1"/>
      <w:sz w:val="18"/>
      <w:szCs w:val="18"/>
      <w:effect w:val="none"/>
      <w:vertAlign w:val="baseline"/>
      <w:cs w:val="0"/>
      <w:em w:val="none"/>
    </w:rPr>
  </w:style>
  <w:style w:type="character" w:customStyle="1" w:styleId="FontStyle99">
    <w:name w:val="Font Style99"/>
    <w:rPr>
      <w:rFonts w:ascii="Times New Roman" w:hAnsi="Times New Roman" w:cs="Times New Roman"/>
      <w:b/>
      <w:bCs/>
      <w:w w:val="100"/>
      <w:position w:val="-1"/>
      <w:sz w:val="18"/>
      <w:szCs w:val="18"/>
      <w:effect w:val="none"/>
      <w:vertAlign w:val="baseline"/>
      <w:cs w:val="0"/>
      <w:em w:val="none"/>
    </w:rPr>
  </w:style>
  <w:style w:type="paragraph" w:styleId="a5">
    <w:name w:val="Normal Indent"/>
    <w:basedOn w:val="a"/>
    <w:pPr>
      <w:ind w:left="708"/>
    </w:pPr>
    <w:rPr>
      <w:sz w:val="28"/>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Symbol" w:hAnsi="Symbol" w:cs="Symbol"/>
      <w:color w:val="000000"/>
      <w:position w:val="-1"/>
      <w:sz w:val="24"/>
      <w:szCs w:val="24"/>
    </w:rPr>
  </w:style>
  <w:style w:type="character" w:customStyle="1" w:styleId="10">
    <w:name w:val="Заголовок 1 Знак"/>
    <w:rPr>
      <w:rFonts w:ascii="Calibri Light" w:hAnsi="Calibri Light"/>
      <w:b/>
      <w:bCs/>
      <w:w w:val="100"/>
      <w:kern w:val="32"/>
      <w:position w:val="-1"/>
      <w:sz w:val="32"/>
      <w:szCs w:val="32"/>
      <w:effect w:val="none"/>
      <w:vertAlign w:val="baseline"/>
      <w:cs w:val="0"/>
      <w:em w:val="none"/>
    </w:rPr>
  </w:style>
  <w:style w:type="paragraph" w:customStyle="1" w:styleId="11">
    <w:name w:val="Название1"/>
    <w:basedOn w:val="a"/>
    <w:pPr>
      <w:jc w:val="center"/>
    </w:pPr>
    <w:rPr>
      <w:b/>
      <w:bCs/>
      <w:sz w:val="28"/>
    </w:rPr>
  </w:style>
  <w:style w:type="character" w:customStyle="1" w:styleId="a6">
    <w:name w:val="Название Знак"/>
    <w:rPr>
      <w:b/>
      <w:bCs/>
      <w:w w:val="100"/>
      <w:position w:val="-1"/>
      <w:sz w:val="28"/>
      <w:szCs w:val="24"/>
      <w:effect w:val="none"/>
      <w:vertAlign w:val="baseline"/>
      <w:cs w:val="0"/>
      <w:em w:val="none"/>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rPr>
      <w:rFonts w:ascii="Courier New" w:hAnsi="Courier New" w:cs="Courier New"/>
      <w:w w:val="100"/>
      <w:position w:val="-1"/>
      <w:effect w:val="none"/>
      <w:vertAlign w:val="baseline"/>
      <w:cs w:val="0"/>
      <w:em w:val="none"/>
    </w:rPr>
  </w:style>
  <w:style w:type="character" w:customStyle="1" w:styleId="blk">
    <w:name w:val="blk"/>
    <w:rPr>
      <w:w w:val="100"/>
      <w:position w:val="-1"/>
      <w:effect w:val="none"/>
      <w:vertAlign w:val="baseline"/>
      <w:cs w:val="0"/>
      <w:em w:val="none"/>
    </w:rPr>
  </w:style>
  <w:style w:type="paragraph" w:styleId="a7">
    <w:name w:val="List Paragraph"/>
    <w:basedOn w:val="a"/>
    <w:pPr>
      <w:widowControl w:val="0"/>
      <w:ind w:left="720"/>
      <w:contextualSpacing/>
    </w:pPr>
    <w:rPr>
      <w:sz w:val="20"/>
      <w:szCs w:val="20"/>
    </w:rPr>
  </w:style>
  <w:style w:type="paragraph" w:styleId="a8">
    <w:name w:val="Plain Text"/>
    <w:basedOn w:val="a"/>
    <w:rPr>
      <w:rFonts w:ascii="Courier New" w:hAnsi="Courier New" w:cs="Courier New"/>
      <w:sz w:val="20"/>
      <w:szCs w:val="20"/>
    </w:rPr>
  </w:style>
  <w:style w:type="character" w:customStyle="1" w:styleId="a9">
    <w:name w:val="Текст Знак"/>
    <w:basedOn w:val="a0"/>
    <w:rPr>
      <w:rFonts w:ascii="Courier New" w:hAnsi="Courier New" w:cs="Courier New"/>
      <w:w w:val="100"/>
      <w:position w:val="-1"/>
      <w:effect w:val="none"/>
      <w:vertAlign w:val="baseline"/>
      <w:cs w:val="0"/>
      <w:em w:val="none"/>
    </w:rPr>
  </w:style>
  <w:style w:type="paragraph" w:customStyle="1" w:styleId="tkTekst">
    <w:name w:val="_Текст обычный (tkTekst)"/>
    <w:basedOn w:val="a"/>
    <w:pPr>
      <w:spacing w:after="60" w:line="276" w:lineRule="auto"/>
      <w:ind w:firstLine="567"/>
      <w:jc w:val="both"/>
    </w:pPr>
    <w:rPr>
      <w:rFonts w:ascii="Arial" w:hAnsi="Arial" w:cs="Arial"/>
      <w:sz w:val="20"/>
      <w:szCs w:val="20"/>
    </w:rPr>
  </w:style>
  <w:style w:type="paragraph" w:styleId="aa">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084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YvAS2TYfML3p2THnasSWQsJvBA==">AMUW2mUH5dlpb8kbbHMk7VGZ7kx8vzYUszudb1rWcw7HS6zJm48eCX+h87HlSWtXbJ/06E3SWu57HEqJjpWiaVIaFAQ3lsA381LsAATad3cu7+TXsFdTe3s=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5435</Words>
  <Characters>30981</Characters>
  <Application>Microsoft Office Word</Application>
  <DocSecurity>0</DocSecurity>
  <Lines>258</Lines>
  <Paragraphs>72</Paragraphs>
  <ScaleCrop>false</ScaleCrop>
  <Company/>
  <LinksUpToDate>false</LinksUpToDate>
  <CharactersWithSpaces>36344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3</cp:revision>
  <dcterms:created xsi:type="dcterms:W3CDTF">2020-03-11T17:36:00Z</dcterms:created>
  <dcterms:modified xsi:type="dcterms:W3CDTF">2021-06-21T03:58:00Z</dcterms:modified>
</cp:coreProperties>
</file>